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07A0E82" w14:textId="77777777" w:rsidR="00353C19" w:rsidRPr="001D6ABC" w:rsidRDefault="00353C19" w:rsidP="00353C19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D6ABC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58B5183" w14:textId="47DCCC8D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konsultacji językowych z języka angielskiego dla pracowników dydaktycznych trzech wydziałów WSB w Poznaniu</w:t>
      </w:r>
    </w:p>
    <w:p w14:paraId="2CC308F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513B28F8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042EB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659F920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5B0F706" w14:textId="5A244AF2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042EB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1042EB">
        <w:rPr>
          <w:rFonts w:asciiTheme="minorHAnsi" w:hAnsiTheme="minorHAnsi" w:cstheme="minorHAnsi"/>
          <w:color w:val="000000"/>
          <w:sz w:val="20"/>
          <w:szCs w:val="20"/>
        </w:rPr>
        <w:t>-04-2020</w:t>
      </w:r>
    </w:p>
    <w:p w14:paraId="61015FA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0CC00FB2" w14:textId="0AF65DE8" w:rsidR="00353C19" w:rsidRPr="00353C19" w:rsidRDefault="001042EB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3F26DAB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0A130B0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52D5AF18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023805DF" w14:textId="6E78084D" w:rsidR="000F221A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oraz  przesłać pocztą lub złożyć osobiście w siedzibie Zamawiającego: Wyższa Szkoła Bankowa w Poznaniu, ul. Powstańców Wielkopolskich 5; Poznań, Biuro Podawczo-Odbiorcze, w kopercie z opisem: „OFERTA na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konsultacji  językowych z języka angielskiego dla pracowników dydaktycznych trzech Wydziałów” w ramach projektu: „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(PPI/WTP/2018/1/00031/U/001) </w:t>
      </w:r>
      <w:r w:rsidRPr="001042EB">
        <w:rPr>
          <w:rFonts w:asciiTheme="minorHAnsi" w:hAnsiTheme="minorHAnsi" w:cstheme="minorHAnsi"/>
          <w:color w:val="000000"/>
          <w:sz w:val="20"/>
          <w:szCs w:val="20"/>
        </w:rPr>
        <w:t>do 2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1042EB">
        <w:rPr>
          <w:rFonts w:asciiTheme="minorHAnsi" w:hAnsiTheme="minorHAnsi" w:cstheme="minorHAnsi"/>
          <w:color w:val="000000"/>
          <w:sz w:val="20"/>
          <w:szCs w:val="20"/>
        </w:rPr>
        <w:t xml:space="preserve"> kwietnia 2020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 r. do godziny 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 xml:space="preserve">9: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00. Oferty złożone po ww. terminie nie będą podlegać ocenie.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jej wpływu do Zamawiającego.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Nie spełnienie któregokolwiek z elementów dyskwalifikuje oferenta z postępowania z powodu nie spełnienia wymogów formalnych.</w:t>
      </w:r>
    </w:p>
    <w:p w14:paraId="6C597483" w14:textId="77777777" w:rsidR="006C4412" w:rsidRDefault="000F221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Wykonawcę liczbę konsultacji oraz lokalizację.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poinformuje o wynikach postępowania poprzez upublicznienie na stronie www.wsb.pl/poznan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AAB1FC8" w14:textId="6E28D010" w:rsidR="00353C19" w:rsidRPr="00353C19" w:rsidRDefault="006C4412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2 dnia przed upływem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Niniejsze postępowanie nie podlega przepisom ustawy z dn. 29 stycznia 2004 r. – Prawo zamówień publicznych.</w:t>
      </w:r>
    </w:p>
    <w:p w14:paraId="41EF235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0E2C42E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0EB65C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7676D49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47C697A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28B4794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2E9D2E3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5F031899" w14:textId="2041AFD4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Przedmiotem zamówienia jest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bookmarkStart w:id="1" w:name="_GoBack"/>
      <w:bookmarkEnd w:id="1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konsultacji z  języka angielskiego dla pracowników - kadry </w:t>
      </w:r>
      <w:r w:rsidRPr="0079598D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14D381E6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12AFFA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399DFB1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7CB56F6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577F8D0C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5352DBE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FFC4E2D" w14:textId="77777777" w:rsidR="001D6ABC" w:rsidRDefault="001D6ABC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2CCAFEE4" w14:textId="4442C13E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02A13FBB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Cel zamówienia</w:t>
      </w:r>
    </w:p>
    <w:p w14:paraId="7F16A6AC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lastRenderedPageBreak/>
        <w:t xml:space="preserve">Wzrost kompetencji językowych  kadry </w:t>
      </w:r>
      <w:r w:rsidRPr="0079598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dydaktycznej WSB w Poznaniu.</w:t>
      </w:r>
    </w:p>
    <w:p w14:paraId="2305081A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Przedmiot zamówienia</w:t>
      </w:r>
    </w:p>
    <w:p w14:paraId="1314A258" w14:textId="21DC19C9" w:rsidR="00353C19" w:rsidRPr="00353C19" w:rsidRDefault="00353C19" w:rsidP="00353C19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Przedmiotem zamówienia jest realizacja :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1. Indywidulanych konsultacji językowych  General English oraz Business English dla kadry dydaktycznej WSB w Poznaniu wg poniższych założeń: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Każda indywidualna konsultacja dla 1 jednego pracownika dydaktycznego  obejmuje </w:t>
      </w:r>
      <w:r w:rsidRPr="00353C19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50 godzin dydaktycznych zajęć w okresie od </w:t>
      </w:r>
      <w:r w:rsidR="009033E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4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maja 2020 r. do 25 października 2020 r. (1 godzina dydaktyczna=45 minut) na  poziomie B2 do C2.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uczestników: 30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godzin szkoleniowych: 1500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t>Konsultacje będą odbywały si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t>ę w 3 lokalizacjach: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1. Poznań </w:t>
      </w:r>
    </w:p>
    <w:p w14:paraId="19A4B5BB" w14:textId="68CBBD16" w:rsidR="00353C19" w:rsidRPr="00353C19" w:rsidRDefault="0079598D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 Chorzów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3. Szczecin </w:t>
      </w:r>
      <w:r w:rsidR="00353C19"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Indywidualne konsultacje  będą odbywać się w tygodniu, od poniedziałku do piątku. 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Na początek Wykonawca przeprowadzi test wiedzy lub wstępną rozmowę weryfikującą poziom umiejętności konwersacyjnych uczestnika.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Na koniec Wykonawca przeprowadzi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ewaluację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umiejętności nabyt</w:t>
      </w:r>
      <w:r w:rsidR="001D6AB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ych przez uczestnika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oraz wyda uczestnikowi zaświadczenia ukończenia szkolenia.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Zamawiający dopuszcza możliwość prowadzenie konsultacji w trybie stacjonarnym lub on-line za pomocą narzędzia wskazanego przez Zamawiającego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dostarczy niezbędne materiały dydaktyczne do przeprowadzenia konsultacji 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będzie odpowiedzialny za wypełnianie dokumentacji związanej z realizacją Projektu wymaganej przez Zamawiającego (dzienniki zajęć oraz dzienne karty pracy) oraz dopilnowywanie aby uczestnicy podpisywali dokumentację z zajęć (listy obecności, listy potwierdzające odbiór zaświadczeń, itp.)</w:t>
      </w:r>
    </w:p>
    <w:p w14:paraId="5EDC7D68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Kod CPV</w:t>
      </w:r>
    </w:p>
    <w:p w14:paraId="4BC3DAA5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80000000-4</w:t>
      </w:r>
    </w:p>
    <w:p w14:paraId="33A7B9F1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Nazwa kodu CPV</w:t>
      </w:r>
    </w:p>
    <w:p w14:paraId="44952FC3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Usługi edukacyjne i szkoleniowe</w:t>
      </w:r>
    </w:p>
    <w:p w14:paraId="2A56242F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Harmonogram realizacji zamówienia</w:t>
      </w:r>
    </w:p>
    <w:p w14:paraId="45B6D878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Konsultacje  będą realizowane w okresie V. 2020 –  20 X 2020 r.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Szczegółowy termin realizacji zamówienia zostanie doprecyzowany z wybranym Wykonawcą/</w:t>
      </w:r>
      <w:proofErr w:type="spellStart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awcami</w:t>
      </w:r>
      <w:proofErr w:type="spellEnd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.</w:t>
      </w:r>
    </w:p>
    <w:p w14:paraId="129B52AE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6BBFA3F1" w14:textId="77777777" w:rsidR="00353C19" w:rsidRPr="00353C19" w:rsidRDefault="00F124B8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32014060" w14:textId="77777777" w:rsidR="00353C19" w:rsidRPr="00353C19" w:rsidRDefault="00F124B8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750F650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6AA3F30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AEDE42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Wiedza i doświadczenie</w:t>
      </w:r>
    </w:p>
    <w:p w14:paraId="059162D8" w14:textId="694C967E" w:rsid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Wymagania dotyczące lektora/lektorów: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wykształcenie wyższe mgr 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ukończona filologia angielska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może być krótsze niż 3 la</w:t>
      </w:r>
      <w:r w:rsidR="006C4412">
        <w:rPr>
          <w:rFonts w:asciiTheme="minorHAnsi" w:hAnsiTheme="minorHAnsi" w:cstheme="minorHAnsi"/>
          <w:color w:val="000000"/>
          <w:sz w:val="20"/>
          <w:szCs w:val="20"/>
        </w:rPr>
        <w:t xml:space="preserve">ta pracy w charakterze lektora;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preferowane doświadczenie w pracy na uczelni wyższej- min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 xml:space="preserve"> rok oraz znajomość specyfiki tej pracy</w:t>
      </w:r>
    </w:p>
    <w:p w14:paraId="4848408F" w14:textId="34CB92F3" w:rsidR="0079598D" w:rsidRPr="00353C19" w:rsidRDefault="0079598D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0008D866" w14:textId="60B14886" w:rsidR="00353C19" w:rsidRPr="00353C19" w:rsidRDefault="00353C19" w:rsidP="00353C19">
      <w:pPr>
        <w:rPr>
          <w:rFonts w:asciiTheme="minorHAnsi" w:hAnsiTheme="minorHAnsi" w:cstheme="minorHAnsi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53C19">
        <w:rPr>
          <w:rFonts w:asciiTheme="minorHAnsi" w:hAnsiTheme="minorHAnsi" w:cstheme="minorHAnsi"/>
          <w:sz w:val="20"/>
          <w:szCs w:val="20"/>
        </w:rPr>
        <w:t>umiejętność i doświadczenie w prowadzeniu zajęć zdalnych</w:t>
      </w:r>
      <w:r w:rsidR="006C44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62640B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Koszt pracy lektora obejmuje wszystkie koszty w tym m.in.: opracowania programu zajęć oraz </w:t>
      </w:r>
      <w:r w:rsidRPr="00302E96">
        <w:rPr>
          <w:rFonts w:asciiTheme="minorHAnsi" w:hAnsiTheme="minorHAnsi" w:cstheme="minorHAnsi"/>
          <w:color w:val="000000"/>
          <w:sz w:val="20"/>
          <w:szCs w:val="20"/>
        </w:rPr>
        <w:t>materiałów dydaktycznych,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dojazdu, zakwaterowania i wyżywienia lektora.</w:t>
      </w:r>
    </w:p>
    <w:p w14:paraId="4FA4F388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061F8180" w14:textId="2F6FFCA6" w:rsid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3. CV lektora (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dokument potwierdzający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ukończone studia mgr na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 kierunku Filologia angielska , informacje o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doświadczani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u w pracy lektora min. 3 lata oraz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preferowane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min. 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rok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pracy w charakterze lektora na uczelni wyższej oraz  referencje uczelni)</w:t>
      </w:r>
    </w:p>
    <w:p w14:paraId="54272D09" w14:textId="0F0486FD" w:rsidR="00302E96" w:rsidRPr="00353C19" w:rsidRDefault="00302E96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4. Podpisane oświadczenie zawierające informację o doświadczeniu w prowadzeniu zajęć zdalnych. </w:t>
      </w:r>
    </w:p>
    <w:p w14:paraId="1EF99C17" w14:textId="77777777" w:rsidR="00302E96" w:rsidRDefault="00302E96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01B7BDDB" w14:textId="3BBB640A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00FB30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3F7DDCCE" w14:textId="076B9726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konsultacji – max 100 pkt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skład skalkulowanej w złotych ceny wliczyć należy: wszystkie koszty związane z przygotowaniem i przeprowadzeniem konsultacji, w tym koszty organizacyjne, np. koszty dojazdu na szkolenia, zakwaterowania i wyżywienia trenera, przygotowania programu 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zajęć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oraz materiałów dydaktycznych.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konsultacje  oraz lokalizacje.</w:t>
      </w:r>
    </w:p>
    <w:p w14:paraId="5A8CAA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61736F1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lub osobami wykonującymi w imieniu Wyższej Szkoły Bankowej w Poznaniu czynności związane z przygotowywaniem i przeprowadzeniem procedury wyboru wykonawcy a wykonawcą, polegające w szczególności na: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2479AE7B" w14:textId="77777777" w:rsidR="00353C19" w:rsidRPr="00353C19" w:rsidRDefault="00353C19" w:rsidP="00353C19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6B27787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6444D6D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FF25104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4E1AE3AA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89CC918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31DBA3D7" w14:textId="77777777" w:rsidR="00353C19" w:rsidRPr="00353C19" w:rsidRDefault="00353C19" w:rsidP="00353C1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52294E5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15AF344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7D754502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16E546EE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74DECCD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2265064F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18AFD32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2C44397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505D49D8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projektu</w:t>
      </w:r>
    </w:p>
    <w:p w14:paraId="25E6C57A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(PPI/WTP/2018/1/00031/U/001)</w:t>
      </w:r>
    </w:p>
    <w:p w14:paraId="2B1BE9FD" w14:textId="77777777" w:rsidR="007907E6" w:rsidRPr="00353C19" w:rsidRDefault="007907E6" w:rsidP="00353C19">
      <w:pPr>
        <w:pStyle w:val="Nagwek2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353C19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3323A"/>
    <w:rsid w:val="000F221A"/>
    <w:rsid w:val="001042EB"/>
    <w:rsid w:val="001D6ABC"/>
    <w:rsid w:val="00302E96"/>
    <w:rsid w:val="003215AE"/>
    <w:rsid w:val="00353C19"/>
    <w:rsid w:val="003933EB"/>
    <w:rsid w:val="0040435D"/>
    <w:rsid w:val="004415DB"/>
    <w:rsid w:val="00494EC5"/>
    <w:rsid w:val="00606BF2"/>
    <w:rsid w:val="006C198A"/>
    <w:rsid w:val="006C4412"/>
    <w:rsid w:val="007907E6"/>
    <w:rsid w:val="0079598D"/>
    <w:rsid w:val="007F487E"/>
    <w:rsid w:val="009033E6"/>
    <w:rsid w:val="009F3363"/>
    <w:rsid w:val="00C008F2"/>
    <w:rsid w:val="00C247A3"/>
    <w:rsid w:val="00CC7582"/>
    <w:rsid w:val="00D46AB5"/>
    <w:rsid w:val="00D8069B"/>
    <w:rsid w:val="00F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2020-04-14T12:23:00Z</dcterms:created>
  <dcterms:modified xsi:type="dcterms:W3CDTF">2020-04-17T08:40:00Z</dcterms:modified>
  <dc:language>pl-PL</dc:language>
</cp:coreProperties>
</file>