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13744" w:rsidRDefault="00213744">
      <w:pPr>
        <w:pBdr>
          <w:top w:val="nil"/>
          <w:left w:val="nil"/>
          <w:bottom w:val="single" w:sz="12" w:space="0" w:color="000000"/>
          <w:right w:val="nil"/>
          <w:between w:val="nil"/>
        </w:pBdr>
        <w:spacing w:line="240" w:lineRule="auto"/>
        <w:ind w:left="0" w:hanging="2"/>
        <w:jc w:val="center"/>
        <w:rPr>
          <w:rFonts w:ascii="Tahoma" w:eastAsia="Tahoma" w:hAnsi="Tahoma" w:cs="Tahoma"/>
          <w:b/>
          <w:color w:val="000000"/>
          <w:sz w:val="22"/>
          <w:szCs w:val="22"/>
        </w:rPr>
      </w:pPr>
    </w:p>
    <w:p w14:paraId="00000002" w14:textId="77777777" w:rsidR="00213744" w:rsidRDefault="00213744">
      <w:pPr>
        <w:pBdr>
          <w:top w:val="nil"/>
          <w:left w:val="nil"/>
          <w:bottom w:val="nil"/>
          <w:right w:val="nil"/>
          <w:between w:val="nil"/>
        </w:pBdr>
        <w:spacing w:line="240" w:lineRule="auto"/>
        <w:ind w:left="0" w:hanging="2"/>
        <w:jc w:val="center"/>
        <w:rPr>
          <w:rFonts w:ascii="Tahoma" w:eastAsia="Tahoma" w:hAnsi="Tahoma" w:cs="Tahoma"/>
          <w:b/>
          <w:color w:val="000000"/>
          <w:sz w:val="22"/>
          <w:szCs w:val="22"/>
        </w:rPr>
      </w:pPr>
    </w:p>
    <w:p w14:paraId="00000003" w14:textId="77777777" w:rsidR="00213744" w:rsidRDefault="00BA1B29">
      <w:pPr>
        <w:pBdr>
          <w:top w:val="nil"/>
          <w:left w:val="nil"/>
          <w:bottom w:val="nil"/>
          <w:right w:val="nil"/>
          <w:between w:val="nil"/>
        </w:pBdr>
        <w:spacing w:line="240" w:lineRule="auto"/>
        <w:ind w:left="1" w:hanging="3"/>
        <w:jc w:val="center"/>
        <w:rPr>
          <w:rFonts w:ascii="Tahoma" w:eastAsia="Tahoma" w:hAnsi="Tahoma" w:cs="Tahoma"/>
          <w:b/>
          <w:color w:val="000000"/>
          <w:sz w:val="28"/>
          <w:szCs w:val="28"/>
        </w:rPr>
      </w:pPr>
      <w:r>
        <w:rPr>
          <w:rFonts w:ascii="Tahoma" w:eastAsia="Tahoma" w:hAnsi="Tahoma" w:cs="Tahoma"/>
          <w:b/>
          <w:color w:val="000000"/>
          <w:sz w:val="28"/>
          <w:szCs w:val="28"/>
        </w:rPr>
        <w:t>UMOWA</w:t>
      </w:r>
    </w:p>
    <w:p w14:paraId="00000004" w14:textId="77777777" w:rsidR="00213744" w:rsidRDefault="00213744">
      <w:pPr>
        <w:pBdr>
          <w:top w:val="nil"/>
          <w:left w:val="nil"/>
          <w:bottom w:val="single" w:sz="12" w:space="1" w:color="000000"/>
          <w:right w:val="nil"/>
          <w:between w:val="nil"/>
        </w:pBdr>
        <w:spacing w:line="240" w:lineRule="auto"/>
        <w:ind w:left="0" w:hanging="2"/>
        <w:jc w:val="center"/>
        <w:rPr>
          <w:rFonts w:ascii="Tahoma" w:eastAsia="Tahoma" w:hAnsi="Tahoma" w:cs="Tahoma"/>
          <w:color w:val="000000"/>
          <w:sz w:val="22"/>
          <w:szCs w:val="22"/>
        </w:rPr>
      </w:pPr>
    </w:p>
    <w:p w14:paraId="00000005" w14:textId="77777777" w:rsidR="00213744" w:rsidRDefault="00213744">
      <w:pPr>
        <w:pBdr>
          <w:top w:val="nil"/>
          <w:left w:val="nil"/>
          <w:bottom w:val="nil"/>
          <w:right w:val="nil"/>
          <w:between w:val="nil"/>
        </w:pBdr>
        <w:spacing w:line="240" w:lineRule="auto"/>
        <w:ind w:left="0" w:hanging="2"/>
        <w:rPr>
          <w:rFonts w:ascii="Tahoma" w:eastAsia="Tahoma" w:hAnsi="Tahoma" w:cs="Tahoma"/>
          <w:color w:val="000000"/>
          <w:sz w:val="22"/>
          <w:szCs w:val="22"/>
        </w:rPr>
      </w:pPr>
    </w:p>
    <w:p w14:paraId="00000006" w14:textId="77777777" w:rsidR="00213744" w:rsidRDefault="00BA1B29">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 xml:space="preserve">zawarta dnia </w:t>
      </w: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roku w </w:t>
      </w:r>
      <w:r>
        <w:rPr>
          <w:rFonts w:ascii="Tahoma" w:eastAsia="Tahoma" w:hAnsi="Tahoma" w:cs="Tahoma"/>
          <w:sz w:val="22"/>
          <w:szCs w:val="22"/>
        </w:rPr>
        <w:t>Szczecinie</w:t>
      </w:r>
      <w:r>
        <w:rPr>
          <w:rFonts w:ascii="Tahoma" w:eastAsia="Tahoma" w:hAnsi="Tahoma" w:cs="Tahoma"/>
          <w:color w:val="000000"/>
          <w:sz w:val="22"/>
          <w:szCs w:val="22"/>
        </w:rPr>
        <w:t xml:space="preserve"> pomiędzy:</w:t>
      </w:r>
    </w:p>
    <w:p w14:paraId="00000007" w14:textId="77777777" w:rsidR="00213744" w:rsidRDefault="00213744">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14:paraId="00000008"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Wyższą Szkołą Bankową w Poznaniu</w:t>
      </w:r>
      <w:r>
        <w:rPr>
          <w:rFonts w:ascii="Tahoma" w:eastAsia="Tahoma" w:hAnsi="Tahoma" w:cs="Tahoma"/>
          <w:color w:val="000000"/>
          <w:sz w:val="22"/>
          <w:szCs w:val="22"/>
        </w:rPr>
        <w:t xml:space="preserve"> z siedzibą i adresem w Poznaniu, przy </w:t>
      </w:r>
      <w:r>
        <w:rPr>
          <w:rFonts w:ascii="Tahoma" w:eastAsia="Tahoma" w:hAnsi="Tahoma" w:cs="Tahoma"/>
          <w:sz w:val="22"/>
          <w:szCs w:val="22"/>
        </w:rPr>
        <w:t>ul. Powstańców Wlkp. 5</w:t>
      </w:r>
      <w:r>
        <w:rPr>
          <w:rFonts w:ascii="Tahoma" w:eastAsia="Tahoma" w:hAnsi="Tahoma" w:cs="Tahoma"/>
          <w:color w:val="000000"/>
          <w:sz w:val="22"/>
          <w:szCs w:val="22"/>
        </w:rPr>
        <w:t>, kod pocztowy: 61-8</w:t>
      </w:r>
      <w:r>
        <w:rPr>
          <w:rFonts w:ascii="Tahoma" w:eastAsia="Tahoma" w:hAnsi="Tahoma" w:cs="Tahoma"/>
          <w:sz w:val="22"/>
          <w:szCs w:val="22"/>
        </w:rPr>
        <w:t>95</w:t>
      </w:r>
      <w:r>
        <w:rPr>
          <w:rFonts w:ascii="Tahoma" w:eastAsia="Tahoma" w:hAnsi="Tahoma" w:cs="Tahoma"/>
          <w:color w:val="000000"/>
          <w:sz w:val="22"/>
          <w:szCs w:val="22"/>
        </w:rPr>
        <w:t xml:space="preserve">, wpisaną do rejestru przedsiębiorców uczelni niepublicznych oraz związków uczelni niepublicznych prowadzonego przez Ministra Nauki i Szkolnictwa Wyższego pod numerem 47, numer NIP: 778-10-28-941, numer REGON: </w:t>
      </w:r>
      <w:r>
        <w:rPr>
          <w:rFonts w:ascii="Tahoma" w:eastAsia="Tahoma" w:hAnsi="Tahoma" w:cs="Tahoma"/>
          <w:color w:val="000000"/>
          <w:sz w:val="22"/>
          <w:szCs w:val="22"/>
          <w:highlight w:val="yellow"/>
        </w:rPr>
        <w:t>[•]</w:t>
      </w:r>
      <w:r>
        <w:rPr>
          <w:rFonts w:ascii="Tahoma" w:eastAsia="Tahoma" w:hAnsi="Tahoma" w:cs="Tahoma"/>
          <w:color w:val="000000"/>
          <w:sz w:val="22"/>
          <w:szCs w:val="22"/>
        </w:rPr>
        <w:t>, reprezentowaną przez:</w:t>
      </w:r>
    </w:p>
    <w:p w14:paraId="00000009"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Kanclerza WSB – </w:t>
      </w:r>
      <w:r>
        <w:rPr>
          <w:rFonts w:ascii="Tahoma" w:eastAsia="Tahoma" w:hAnsi="Tahoma" w:cs="Tahoma"/>
          <w:sz w:val="22"/>
          <w:szCs w:val="22"/>
        </w:rPr>
        <w:t>…………………...</w:t>
      </w:r>
    </w:p>
    <w:p w14:paraId="0000000A" w14:textId="77777777" w:rsidR="00213744" w:rsidRDefault="00213744">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0000000B"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zwaną w dalszej części umowy </w:t>
      </w:r>
      <w:r>
        <w:rPr>
          <w:rFonts w:ascii="Tahoma" w:eastAsia="Tahoma" w:hAnsi="Tahoma" w:cs="Tahoma"/>
          <w:b/>
          <w:color w:val="000000"/>
          <w:sz w:val="22"/>
          <w:szCs w:val="22"/>
        </w:rPr>
        <w:t>Zamawiającym,</w:t>
      </w:r>
    </w:p>
    <w:p w14:paraId="0000000C" w14:textId="77777777" w:rsidR="00213744" w:rsidRDefault="00213744">
      <w:pPr>
        <w:pBdr>
          <w:top w:val="nil"/>
          <w:left w:val="nil"/>
          <w:bottom w:val="nil"/>
          <w:right w:val="nil"/>
          <w:between w:val="nil"/>
        </w:pBdr>
        <w:spacing w:line="240" w:lineRule="auto"/>
        <w:ind w:left="0" w:hanging="2"/>
        <w:rPr>
          <w:rFonts w:ascii="Tahoma" w:eastAsia="Tahoma" w:hAnsi="Tahoma" w:cs="Tahoma"/>
          <w:color w:val="000000"/>
          <w:sz w:val="22"/>
          <w:szCs w:val="22"/>
        </w:rPr>
      </w:pPr>
    </w:p>
    <w:p w14:paraId="0000000D" w14:textId="77777777" w:rsidR="00213744" w:rsidRDefault="00BA1B29">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a</w:t>
      </w:r>
    </w:p>
    <w:p w14:paraId="0000000E" w14:textId="77777777" w:rsidR="00213744" w:rsidRDefault="00213744">
      <w:pPr>
        <w:pBdr>
          <w:top w:val="nil"/>
          <w:left w:val="nil"/>
          <w:bottom w:val="nil"/>
          <w:right w:val="nil"/>
          <w:between w:val="nil"/>
        </w:pBdr>
        <w:spacing w:line="240" w:lineRule="auto"/>
        <w:ind w:left="0" w:hanging="2"/>
        <w:rPr>
          <w:rFonts w:ascii="Tahoma" w:eastAsia="Tahoma" w:hAnsi="Tahoma" w:cs="Tahoma"/>
          <w:color w:val="000000"/>
          <w:sz w:val="22"/>
          <w:szCs w:val="22"/>
        </w:rPr>
      </w:pPr>
    </w:p>
    <w:p w14:paraId="0000000F"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z siedzibą i adresem w </w:t>
      </w: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przy ul. </w:t>
      </w: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numer </w:t>
      </w: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kod pocztowy </w:t>
      </w: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wpisaną do rejestru przedsiębiorców Krajowego Rejestru Sądowego prowadzonego przez Sąd Rejonowy </w:t>
      </w: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w </w:t>
      </w:r>
      <w:r>
        <w:rPr>
          <w:rFonts w:ascii="Tahoma" w:eastAsia="Tahoma" w:hAnsi="Tahoma" w:cs="Tahoma"/>
          <w:color w:val="000000"/>
          <w:sz w:val="22"/>
          <w:szCs w:val="22"/>
          <w:highlight w:val="yellow"/>
        </w:rPr>
        <w:t>[•]</w:t>
      </w:r>
      <w:r>
        <w:rPr>
          <w:rFonts w:ascii="Tahoma" w:eastAsia="Tahoma" w:hAnsi="Tahoma" w:cs="Tahoma"/>
          <w:color w:val="000000"/>
          <w:sz w:val="22"/>
          <w:szCs w:val="22"/>
        </w:rPr>
        <w:t>,</w:t>
      </w: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Wydział Gospodarczy Krajowego Rejestru Sądowego, pod numerem </w:t>
      </w: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o kapitale zakładowym w wysokości </w:t>
      </w: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(słownie: </w:t>
      </w: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złotych, numer NIP </w:t>
      </w: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numer REGON </w:t>
      </w: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reprezentowaną przez: </w:t>
      </w:r>
    </w:p>
    <w:p w14:paraId="00000010"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 </w:t>
      </w:r>
      <w:r>
        <w:rPr>
          <w:rFonts w:ascii="Tahoma" w:eastAsia="Tahoma" w:hAnsi="Tahoma" w:cs="Tahoma"/>
          <w:color w:val="000000"/>
          <w:sz w:val="22"/>
          <w:szCs w:val="22"/>
          <w:highlight w:val="yellow"/>
        </w:rPr>
        <w:t>[•]</w:t>
      </w:r>
    </w:p>
    <w:p w14:paraId="00000011" w14:textId="77777777" w:rsidR="00213744" w:rsidRDefault="00213744">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00000012"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zwaną w dalszej części umowy </w:t>
      </w:r>
      <w:r>
        <w:rPr>
          <w:rFonts w:ascii="Tahoma" w:eastAsia="Tahoma" w:hAnsi="Tahoma" w:cs="Tahoma"/>
          <w:b/>
          <w:color w:val="000000"/>
          <w:sz w:val="22"/>
          <w:szCs w:val="22"/>
        </w:rPr>
        <w:t>Wykonawcą,</w:t>
      </w:r>
    </w:p>
    <w:p w14:paraId="00000013" w14:textId="77777777" w:rsidR="00213744" w:rsidRDefault="00213744">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00000014"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zwana dalej również </w:t>
      </w:r>
      <w:r>
        <w:rPr>
          <w:rFonts w:ascii="Tahoma" w:eastAsia="Tahoma" w:hAnsi="Tahoma" w:cs="Tahoma"/>
          <w:b/>
          <w:color w:val="000000"/>
          <w:sz w:val="22"/>
          <w:szCs w:val="22"/>
        </w:rPr>
        <w:t>Umową</w:t>
      </w:r>
      <w:r>
        <w:rPr>
          <w:rFonts w:ascii="Tahoma" w:eastAsia="Tahoma" w:hAnsi="Tahoma" w:cs="Tahoma"/>
          <w:color w:val="000000"/>
          <w:sz w:val="22"/>
          <w:szCs w:val="22"/>
        </w:rPr>
        <w:t>,</w:t>
      </w:r>
    </w:p>
    <w:p w14:paraId="00000015"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każda ze stron zwana odrębnie </w:t>
      </w:r>
      <w:r>
        <w:rPr>
          <w:rFonts w:ascii="Tahoma" w:eastAsia="Tahoma" w:hAnsi="Tahoma" w:cs="Tahoma"/>
          <w:b/>
          <w:color w:val="000000"/>
          <w:sz w:val="22"/>
          <w:szCs w:val="22"/>
        </w:rPr>
        <w:t>Stroną</w:t>
      </w:r>
      <w:r>
        <w:rPr>
          <w:rFonts w:ascii="Tahoma" w:eastAsia="Tahoma" w:hAnsi="Tahoma" w:cs="Tahoma"/>
          <w:color w:val="000000"/>
          <w:sz w:val="22"/>
          <w:szCs w:val="22"/>
        </w:rPr>
        <w:t xml:space="preserve">, zaś łącznie </w:t>
      </w:r>
      <w:r>
        <w:rPr>
          <w:rFonts w:ascii="Tahoma" w:eastAsia="Tahoma" w:hAnsi="Tahoma" w:cs="Tahoma"/>
          <w:b/>
          <w:color w:val="000000"/>
          <w:sz w:val="22"/>
          <w:szCs w:val="22"/>
        </w:rPr>
        <w:t>Stronami</w:t>
      </w:r>
    </w:p>
    <w:p w14:paraId="00000016" w14:textId="77777777" w:rsidR="00213744" w:rsidRDefault="00213744">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00000017" w14:textId="77777777" w:rsidR="00213744" w:rsidRDefault="00BA1B29">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o następującej treści:</w:t>
      </w:r>
    </w:p>
    <w:p w14:paraId="00000018" w14:textId="77777777" w:rsidR="00213744" w:rsidRDefault="00213744">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00000019"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 1. [Przedmiot Umowy]</w:t>
      </w:r>
    </w:p>
    <w:p w14:paraId="0000001A" w14:textId="77777777" w:rsidR="00213744" w:rsidRDefault="00BA1B29">
      <w:pPr>
        <w:numPr>
          <w:ilvl w:val="0"/>
          <w:numId w:val="27"/>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Na podstawie Umowy, Wykonawca zobowiązuje się wykonać na rzecz Zamawiającego dzieła – projekty wskazane w Umowie, w tym przenieść do nich prawa autorskie, a także wykonać na zlecenie Zamawiającego usługi określone w Umowie.</w:t>
      </w:r>
    </w:p>
    <w:p w14:paraId="0000001B" w14:textId="77777777" w:rsidR="00213744" w:rsidRDefault="00BA1B29">
      <w:pPr>
        <w:numPr>
          <w:ilvl w:val="0"/>
          <w:numId w:val="27"/>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Umowa zawierana jest w celu określenia wzajemnych praw i obowiązków Stron w związku z dziełami – projektami i usługami wskazanymi w ust. 1 powyżej.</w:t>
      </w:r>
    </w:p>
    <w:p w14:paraId="0000001C" w14:textId="77777777" w:rsidR="00213744" w:rsidRDefault="00213744">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0000001D"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 2. [Definicje]</w:t>
      </w:r>
    </w:p>
    <w:p w14:paraId="0000001E"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Dla celów Umowy przyjmuje się następujące rozumienie poniższych pojęć:</w:t>
      </w:r>
    </w:p>
    <w:p w14:paraId="0000001F" w14:textId="77777777" w:rsidR="00213744" w:rsidRDefault="00BA1B29">
      <w:pPr>
        <w:numPr>
          <w:ilvl w:val="0"/>
          <w:numId w:val="14"/>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 xml:space="preserve">Nieruchomość </w:t>
      </w:r>
      <w:r>
        <w:rPr>
          <w:rFonts w:ascii="Tahoma" w:eastAsia="Tahoma" w:hAnsi="Tahoma" w:cs="Tahoma"/>
          <w:b/>
          <w:sz w:val="22"/>
          <w:szCs w:val="22"/>
        </w:rPr>
        <w:t>1</w:t>
      </w:r>
      <w:r>
        <w:rPr>
          <w:rFonts w:ascii="Tahoma" w:eastAsia="Tahoma" w:hAnsi="Tahoma" w:cs="Tahoma"/>
          <w:color w:val="000000"/>
          <w:sz w:val="22"/>
          <w:szCs w:val="22"/>
        </w:rPr>
        <w:t xml:space="preserve"> – budynek położony w </w:t>
      </w:r>
      <w:r>
        <w:rPr>
          <w:rFonts w:ascii="Tahoma" w:eastAsia="Tahoma" w:hAnsi="Tahoma" w:cs="Tahoma"/>
          <w:sz w:val="22"/>
          <w:szCs w:val="22"/>
        </w:rPr>
        <w:t>Szczecinie</w:t>
      </w:r>
      <w:r>
        <w:rPr>
          <w:rFonts w:ascii="Tahoma" w:eastAsia="Tahoma" w:hAnsi="Tahoma" w:cs="Tahoma"/>
          <w:color w:val="000000"/>
          <w:sz w:val="22"/>
          <w:szCs w:val="22"/>
        </w:rPr>
        <w:t xml:space="preserve">, przy ul. </w:t>
      </w:r>
      <w:r>
        <w:rPr>
          <w:rFonts w:ascii="Tahoma" w:eastAsia="Tahoma" w:hAnsi="Tahoma" w:cs="Tahoma"/>
          <w:sz w:val="22"/>
          <w:szCs w:val="22"/>
        </w:rPr>
        <w:t>Śniadeckich 3</w:t>
      </w:r>
      <w:r>
        <w:rPr>
          <w:rFonts w:ascii="Tahoma" w:eastAsia="Tahoma" w:hAnsi="Tahoma" w:cs="Tahoma"/>
          <w:color w:val="000000"/>
          <w:sz w:val="22"/>
          <w:szCs w:val="22"/>
        </w:rPr>
        <w:t xml:space="preserve">, na nieruchomości, dla której Sąd Rejonowy </w:t>
      </w:r>
      <w:r>
        <w:rPr>
          <w:rFonts w:ascii="Tahoma" w:eastAsia="Tahoma" w:hAnsi="Tahoma" w:cs="Tahoma"/>
          <w:sz w:val="22"/>
          <w:szCs w:val="22"/>
        </w:rPr>
        <w:t>w Szczecinie………………………..</w:t>
      </w:r>
      <w:r>
        <w:rPr>
          <w:rFonts w:ascii="Tahoma" w:eastAsia="Tahoma" w:hAnsi="Tahoma" w:cs="Tahoma"/>
          <w:color w:val="000000"/>
          <w:sz w:val="22"/>
          <w:szCs w:val="22"/>
        </w:rPr>
        <w:t xml:space="preserve">, </w:t>
      </w: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Wydział Ksiąg Wieczystych prowadzi księgę wieczystą pod numerem KW </w:t>
      </w: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którego dotyczy Inwestycja, oznaczony szczegółowo w </w:t>
      </w:r>
      <w:r>
        <w:rPr>
          <w:rFonts w:ascii="Tahoma" w:eastAsia="Tahoma" w:hAnsi="Tahoma" w:cs="Tahoma"/>
          <w:b/>
          <w:color w:val="000000"/>
          <w:sz w:val="22"/>
          <w:szCs w:val="22"/>
          <w:u w:val="single"/>
        </w:rPr>
        <w:t xml:space="preserve">Załączniku </w:t>
      </w:r>
      <w:r>
        <w:rPr>
          <w:rFonts w:ascii="Tahoma" w:eastAsia="Tahoma" w:hAnsi="Tahoma" w:cs="Tahoma"/>
          <w:color w:val="000000"/>
          <w:sz w:val="22"/>
          <w:szCs w:val="22"/>
        </w:rPr>
        <w:t>do Umowy;</w:t>
      </w:r>
    </w:p>
    <w:p w14:paraId="00000020" w14:textId="77777777" w:rsidR="00213744" w:rsidRDefault="00BA1B29">
      <w:pPr>
        <w:numPr>
          <w:ilvl w:val="0"/>
          <w:numId w:val="14"/>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Inwestycja</w:t>
      </w:r>
      <w:r>
        <w:rPr>
          <w:rFonts w:ascii="Tahoma" w:eastAsia="Tahoma" w:hAnsi="Tahoma" w:cs="Tahoma"/>
          <w:color w:val="000000"/>
          <w:sz w:val="22"/>
          <w:szCs w:val="22"/>
        </w:rPr>
        <w:t xml:space="preserve"> – realizowana przez Zamawiającego, zawarta w Opisie zamówienia stanowiącym </w:t>
      </w:r>
      <w:r>
        <w:rPr>
          <w:rFonts w:ascii="Tahoma" w:eastAsia="Tahoma" w:hAnsi="Tahoma" w:cs="Tahoma"/>
          <w:b/>
          <w:color w:val="000000"/>
          <w:sz w:val="22"/>
          <w:szCs w:val="22"/>
          <w:u w:val="single"/>
        </w:rPr>
        <w:t>Załącznik;</w:t>
      </w:r>
      <w:r>
        <w:rPr>
          <w:rFonts w:ascii="Tahoma" w:eastAsia="Tahoma" w:hAnsi="Tahoma" w:cs="Tahoma"/>
          <w:color w:val="000000"/>
          <w:sz w:val="22"/>
          <w:szCs w:val="22"/>
        </w:rPr>
        <w:t xml:space="preserve">  </w:t>
      </w:r>
    </w:p>
    <w:p w14:paraId="00000021" w14:textId="77777777" w:rsidR="00213744" w:rsidRDefault="00BA1B29">
      <w:pPr>
        <w:numPr>
          <w:ilvl w:val="0"/>
          <w:numId w:val="14"/>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Koncepcja</w:t>
      </w:r>
      <w:r>
        <w:rPr>
          <w:rFonts w:ascii="Tahoma" w:eastAsia="Tahoma" w:hAnsi="Tahoma" w:cs="Tahoma"/>
          <w:color w:val="000000"/>
          <w:sz w:val="22"/>
          <w:szCs w:val="22"/>
        </w:rPr>
        <w:t xml:space="preserve"> </w:t>
      </w:r>
      <w:r>
        <w:rPr>
          <w:rFonts w:ascii="Tahoma" w:eastAsia="Tahoma" w:hAnsi="Tahoma" w:cs="Tahoma"/>
          <w:b/>
          <w:color w:val="000000"/>
          <w:sz w:val="22"/>
          <w:szCs w:val="22"/>
        </w:rPr>
        <w:t xml:space="preserve">dla Nieruchomości </w:t>
      </w:r>
      <w:r>
        <w:rPr>
          <w:rFonts w:ascii="Tahoma" w:eastAsia="Tahoma" w:hAnsi="Tahoma" w:cs="Tahoma"/>
          <w:b/>
          <w:sz w:val="22"/>
          <w:szCs w:val="22"/>
        </w:rPr>
        <w:t>1</w:t>
      </w:r>
      <w:r>
        <w:rPr>
          <w:rFonts w:ascii="Tahoma" w:eastAsia="Tahoma" w:hAnsi="Tahoma" w:cs="Tahoma"/>
          <w:b/>
          <w:color w:val="000000"/>
          <w:sz w:val="22"/>
          <w:szCs w:val="22"/>
        </w:rPr>
        <w:t xml:space="preserve"> </w:t>
      </w:r>
      <w:r>
        <w:rPr>
          <w:rFonts w:ascii="Tahoma" w:eastAsia="Tahoma" w:hAnsi="Tahoma" w:cs="Tahoma"/>
          <w:color w:val="000000"/>
          <w:sz w:val="22"/>
          <w:szCs w:val="22"/>
        </w:rPr>
        <w:t xml:space="preserve">– koncepcja projektowa, budowlano-wykonawcza, wielobranżowa, stanowiąca podstawę do opracowania Projektu budowlanego, złożona w szczególności z: A) opisu przyjętego schematu funkcjonalno-przestrzennego, B) zestawienia powierzchni, C) rzutów kondygnacji , D) charakterystycznych przekrojów i elewacji, E) w niezbędnym zakresie wizualizacji projektowanych przestrzeni, F) opisu technicznego zawierającego część architektoniczną, G) opisu </w:t>
      </w:r>
      <w:r>
        <w:rPr>
          <w:rFonts w:ascii="Tahoma" w:eastAsia="Tahoma" w:hAnsi="Tahoma" w:cs="Tahoma"/>
          <w:color w:val="000000"/>
          <w:sz w:val="22"/>
          <w:szCs w:val="22"/>
        </w:rPr>
        <w:lastRenderedPageBreak/>
        <w:t xml:space="preserve">podstawowych rozwiązań konstrukcyjnych i instalacyjnych, w tym określenia systemu dostaw oraz komunikacji pionowej i poziomej oraz bilansu zapotrzebowania na media; </w:t>
      </w:r>
    </w:p>
    <w:p w14:paraId="00000022" w14:textId="77777777" w:rsidR="00213744" w:rsidRDefault="00BA1B29">
      <w:pPr>
        <w:numPr>
          <w:ilvl w:val="0"/>
          <w:numId w:val="14"/>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 xml:space="preserve">Projekt budowlany dla Nieruchomości </w:t>
      </w:r>
      <w:r>
        <w:rPr>
          <w:rFonts w:ascii="Tahoma" w:eastAsia="Tahoma" w:hAnsi="Tahoma" w:cs="Tahoma"/>
          <w:b/>
          <w:sz w:val="22"/>
          <w:szCs w:val="22"/>
        </w:rPr>
        <w:t>1</w:t>
      </w:r>
      <w:r>
        <w:rPr>
          <w:rFonts w:ascii="Tahoma" w:eastAsia="Tahoma" w:hAnsi="Tahoma" w:cs="Tahoma"/>
          <w:b/>
          <w:color w:val="000000"/>
          <w:sz w:val="22"/>
          <w:szCs w:val="22"/>
        </w:rPr>
        <w:t xml:space="preserve"> </w:t>
      </w:r>
      <w:r>
        <w:rPr>
          <w:rFonts w:ascii="Tahoma" w:eastAsia="Tahoma" w:hAnsi="Tahoma" w:cs="Tahoma"/>
          <w:color w:val="000000"/>
          <w:sz w:val="22"/>
          <w:szCs w:val="22"/>
        </w:rPr>
        <w:t xml:space="preserve">– projekt budowlany dla Inwestycji uwzględniający wszystkie elementy zawarte w Koncepcji dotyczącej Nieruchomości </w:t>
      </w:r>
      <w:r>
        <w:rPr>
          <w:rFonts w:ascii="Tahoma" w:eastAsia="Tahoma" w:hAnsi="Tahoma" w:cs="Tahoma"/>
          <w:sz w:val="22"/>
          <w:szCs w:val="22"/>
        </w:rPr>
        <w:t>1</w:t>
      </w:r>
      <w:r>
        <w:rPr>
          <w:rFonts w:ascii="Tahoma" w:eastAsia="Tahoma" w:hAnsi="Tahoma" w:cs="Tahoma"/>
          <w:color w:val="000000"/>
          <w:sz w:val="22"/>
          <w:szCs w:val="22"/>
        </w:rPr>
        <w:t xml:space="preserve">, a także zawierający wszelkie elementy i składniki wymagane prawem, w tym określone w art. 34 ust. 3 oraz art. 71 Prawa budowlanego oraz rozporządzenia Ministra Spraw Wewnętrznych i Administracji z dnia 3 lipca 2003 roku w sprawie szczegółowego zakresu i formy projektu budowlanego; </w:t>
      </w:r>
    </w:p>
    <w:p w14:paraId="00000023" w14:textId="77777777" w:rsidR="00213744" w:rsidRDefault="00BA1B29">
      <w:pPr>
        <w:numPr>
          <w:ilvl w:val="0"/>
          <w:numId w:val="14"/>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 xml:space="preserve">Pozwolenie na budowę  dla Nieruchomości 1  </w:t>
      </w:r>
      <w:r>
        <w:rPr>
          <w:rFonts w:ascii="Tahoma" w:eastAsia="Tahoma" w:hAnsi="Tahoma" w:cs="Tahoma"/>
          <w:color w:val="000000"/>
          <w:sz w:val="22"/>
          <w:szCs w:val="22"/>
        </w:rPr>
        <w:t>– prawomocna decyzja o pozwoleniu na budowę i zatwierdzeniu projektu budowlanego dla Nieruchomości</w:t>
      </w:r>
      <w:r>
        <w:rPr>
          <w:rFonts w:ascii="Tahoma" w:eastAsia="Tahoma" w:hAnsi="Tahoma" w:cs="Tahoma"/>
          <w:sz w:val="22"/>
          <w:szCs w:val="22"/>
        </w:rPr>
        <w:t xml:space="preserve"> 1</w:t>
      </w:r>
      <w:r>
        <w:rPr>
          <w:rFonts w:ascii="Tahoma" w:eastAsia="Tahoma" w:hAnsi="Tahoma" w:cs="Tahoma"/>
          <w:color w:val="000000"/>
          <w:sz w:val="22"/>
          <w:szCs w:val="22"/>
        </w:rPr>
        <w:t>;</w:t>
      </w:r>
    </w:p>
    <w:p w14:paraId="00000024" w14:textId="0BC98E83" w:rsidR="00213744" w:rsidRDefault="00BA1B29">
      <w:pPr>
        <w:numPr>
          <w:ilvl w:val="0"/>
          <w:numId w:val="14"/>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Przetarg</w:t>
      </w:r>
      <w:r>
        <w:rPr>
          <w:rFonts w:ascii="Tahoma" w:eastAsia="Tahoma" w:hAnsi="Tahoma" w:cs="Tahoma"/>
          <w:color w:val="000000"/>
          <w:sz w:val="22"/>
          <w:szCs w:val="22"/>
        </w:rPr>
        <w:t xml:space="preserve"> </w:t>
      </w:r>
      <w:r>
        <w:rPr>
          <w:rFonts w:ascii="Tahoma" w:eastAsia="Tahoma" w:hAnsi="Tahoma" w:cs="Tahoma"/>
          <w:b/>
          <w:color w:val="000000"/>
          <w:sz w:val="22"/>
          <w:szCs w:val="22"/>
        </w:rPr>
        <w:t xml:space="preserve">dla Nieruchomości </w:t>
      </w:r>
      <w:r>
        <w:rPr>
          <w:rFonts w:ascii="Tahoma" w:eastAsia="Tahoma" w:hAnsi="Tahoma" w:cs="Tahoma"/>
          <w:b/>
          <w:sz w:val="22"/>
          <w:szCs w:val="22"/>
        </w:rPr>
        <w:t>1</w:t>
      </w:r>
      <w:r>
        <w:rPr>
          <w:rFonts w:ascii="Tahoma" w:eastAsia="Tahoma" w:hAnsi="Tahoma" w:cs="Tahoma"/>
          <w:b/>
          <w:color w:val="000000"/>
          <w:sz w:val="22"/>
          <w:szCs w:val="22"/>
        </w:rPr>
        <w:t xml:space="preserve"> -</w:t>
      </w:r>
      <w:r>
        <w:rPr>
          <w:rFonts w:ascii="Tahoma" w:eastAsia="Tahoma" w:hAnsi="Tahoma" w:cs="Tahoma"/>
          <w:color w:val="000000"/>
          <w:sz w:val="22"/>
          <w:szCs w:val="22"/>
        </w:rPr>
        <w:t xml:space="preserve"> przeprowadzone przez Zamawiającego postępowanie w sprawie wyboru Realizatora Inwestycji dla Nieruchomości </w:t>
      </w:r>
      <w:r>
        <w:rPr>
          <w:rFonts w:ascii="Tahoma" w:eastAsia="Tahoma" w:hAnsi="Tahoma" w:cs="Tahoma"/>
          <w:sz w:val="22"/>
          <w:szCs w:val="22"/>
        </w:rPr>
        <w:t>1</w:t>
      </w:r>
      <w:r>
        <w:rPr>
          <w:rFonts w:ascii="Tahoma" w:eastAsia="Tahoma" w:hAnsi="Tahoma" w:cs="Tahoma"/>
          <w:color w:val="000000"/>
          <w:sz w:val="22"/>
          <w:szCs w:val="22"/>
        </w:rPr>
        <w:t xml:space="preserve">, bez zachowania trybu przetargu publicznego stosownie do postanowień ustawy z dnia 29 stycznia 2004 roku Prawo zamówień publicznych (tekst jednolity z dnia 8 czerwca 2010 roku z późniejszymi zmianami). Podstawą przeprowadzenia przetargu będą w szczególności Koncepcja dla Nieruchomości </w:t>
      </w:r>
      <w:r>
        <w:rPr>
          <w:rFonts w:ascii="Tahoma" w:eastAsia="Tahoma" w:hAnsi="Tahoma" w:cs="Tahoma"/>
          <w:sz w:val="22"/>
          <w:szCs w:val="22"/>
        </w:rPr>
        <w:t>1</w:t>
      </w:r>
      <w:r>
        <w:rPr>
          <w:rFonts w:ascii="Tahoma" w:eastAsia="Tahoma" w:hAnsi="Tahoma" w:cs="Tahoma"/>
          <w:color w:val="000000"/>
          <w:sz w:val="22"/>
          <w:szCs w:val="22"/>
        </w:rPr>
        <w:t xml:space="preserve"> oraz Pozwolenie  na budowę dla Nieruchomości </w:t>
      </w:r>
      <w:r>
        <w:rPr>
          <w:rFonts w:ascii="Tahoma" w:eastAsia="Tahoma" w:hAnsi="Tahoma" w:cs="Tahoma"/>
          <w:sz w:val="22"/>
          <w:szCs w:val="22"/>
        </w:rPr>
        <w:t>1</w:t>
      </w:r>
      <w:r>
        <w:rPr>
          <w:rFonts w:ascii="Tahoma" w:eastAsia="Tahoma" w:hAnsi="Tahoma" w:cs="Tahoma"/>
          <w:color w:val="000000"/>
          <w:sz w:val="22"/>
          <w:szCs w:val="22"/>
        </w:rPr>
        <w:t>. Wynikiem przetargu będzie rekomendacja Wykonawcy odnośnie wyboru Realizatora Inwestycji;</w:t>
      </w:r>
    </w:p>
    <w:p w14:paraId="0DED12A1" w14:textId="0F834D71" w:rsidR="00962752" w:rsidRPr="00962752" w:rsidRDefault="00962752" w:rsidP="00962752">
      <w:pPr>
        <w:numPr>
          <w:ilvl w:val="0"/>
          <w:numId w:val="14"/>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sidRPr="00962752">
        <w:rPr>
          <w:rFonts w:ascii="Tahoma" w:eastAsia="Tahoma" w:hAnsi="Tahoma" w:cs="Tahoma"/>
          <w:b/>
          <w:color w:val="000000"/>
          <w:sz w:val="22"/>
          <w:szCs w:val="22"/>
        </w:rPr>
        <w:t>Projekt Wykonawczy</w:t>
      </w:r>
      <w:r w:rsidRPr="00962752">
        <w:rPr>
          <w:rFonts w:ascii="Tahoma" w:eastAsia="Tahoma" w:hAnsi="Tahoma" w:cs="Tahoma"/>
          <w:color w:val="000000"/>
          <w:sz w:val="22"/>
          <w:szCs w:val="22"/>
        </w:rPr>
        <w:t>- projekt będący</w:t>
      </w:r>
      <w:r w:rsidRPr="00962752">
        <w:rPr>
          <w:rFonts w:ascii="Tahoma" w:hAnsi="Tahoma" w:cs="Tahoma"/>
          <w:sz w:val="22"/>
          <w:szCs w:val="22"/>
        </w:rPr>
        <w:t xml:space="preserve"> uszczegółowieniem</w:t>
      </w:r>
      <w:r w:rsidRPr="00962752">
        <w:rPr>
          <w:rFonts w:ascii="Tahoma" w:hAnsi="Tahoma" w:cs="Tahoma"/>
          <w:sz w:val="22"/>
          <w:szCs w:val="22"/>
        </w:rPr>
        <w:t xml:space="preserve"> projekt</w:t>
      </w:r>
      <w:r w:rsidRPr="00962752">
        <w:rPr>
          <w:rFonts w:ascii="Tahoma" w:hAnsi="Tahoma" w:cs="Tahoma"/>
          <w:sz w:val="22"/>
          <w:szCs w:val="22"/>
        </w:rPr>
        <w:t>u budowlanego</w:t>
      </w:r>
      <w:r w:rsidRPr="00962752">
        <w:rPr>
          <w:rFonts w:ascii="Tahoma" w:hAnsi="Tahoma" w:cs="Tahoma"/>
          <w:sz w:val="22"/>
          <w:szCs w:val="22"/>
        </w:rPr>
        <w:t xml:space="preserve"> w zakresie i stopniu dokładności niezbędnym do sporządzenia przedmiaru robót, kosztorysu inwestorskiego, przygotowania oferty przez wykonawcę</w:t>
      </w:r>
      <w:r w:rsidRPr="00962752">
        <w:rPr>
          <w:rFonts w:ascii="Tahoma" w:hAnsi="Tahoma" w:cs="Tahoma"/>
          <w:sz w:val="22"/>
          <w:szCs w:val="22"/>
        </w:rPr>
        <w:t xml:space="preserve"> i realizacji robót budowlanych, uwzględniający</w:t>
      </w:r>
      <w:r w:rsidRPr="00962752">
        <w:rPr>
          <w:rFonts w:ascii="Tahoma" w:hAnsi="Tahoma" w:cs="Tahoma"/>
          <w:sz w:val="22"/>
          <w:szCs w:val="22"/>
        </w:rPr>
        <w:t xml:space="preserve"> specyfikę zamawianych robót</w:t>
      </w:r>
    </w:p>
    <w:p w14:paraId="00000025" w14:textId="0C68074F" w:rsidR="00213744" w:rsidRDefault="00BA1B29">
      <w:pPr>
        <w:numPr>
          <w:ilvl w:val="0"/>
          <w:numId w:val="14"/>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 xml:space="preserve">Realizator Inwestycji dla Nieruchomości </w:t>
      </w:r>
      <w:r>
        <w:rPr>
          <w:rFonts w:ascii="Tahoma" w:eastAsia="Tahoma" w:hAnsi="Tahoma" w:cs="Tahoma"/>
          <w:b/>
          <w:sz w:val="22"/>
          <w:szCs w:val="22"/>
        </w:rPr>
        <w:t>1</w:t>
      </w:r>
      <w:r>
        <w:rPr>
          <w:rFonts w:ascii="Tahoma" w:eastAsia="Tahoma" w:hAnsi="Tahoma" w:cs="Tahoma"/>
          <w:b/>
          <w:color w:val="000000"/>
          <w:sz w:val="22"/>
          <w:szCs w:val="22"/>
        </w:rPr>
        <w:t xml:space="preserve"> </w:t>
      </w:r>
      <w:r>
        <w:rPr>
          <w:rFonts w:ascii="Tahoma" w:eastAsia="Tahoma" w:hAnsi="Tahoma" w:cs="Tahoma"/>
          <w:color w:val="000000"/>
          <w:sz w:val="22"/>
          <w:szCs w:val="22"/>
        </w:rPr>
        <w:t xml:space="preserve">– podmiot gospodarczy (lub podmioty gospodarcze), który(e) na podstawie umowy z Zamawiającym (lub innym podmiotem reprezentującym Zamawiającego) zrealizuje usługi i roboty budowlano-montażowe i instalacyjne dotyczące realizacji Inwestycji dla Nieruchomości </w:t>
      </w:r>
      <w:r>
        <w:rPr>
          <w:rFonts w:ascii="Tahoma" w:eastAsia="Tahoma" w:hAnsi="Tahoma" w:cs="Tahoma"/>
          <w:sz w:val="22"/>
          <w:szCs w:val="22"/>
        </w:rPr>
        <w:t>1</w:t>
      </w:r>
      <w:r>
        <w:rPr>
          <w:rFonts w:ascii="Tahoma" w:eastAsia="Tahoma" w:hAnsi="Tahoma" w:cs="Tahoma"/>
          <w:color w:val="000000"/>
          <w:sz w:val="22"/>
          <w:szCs w:val="22"/>
        </w:rPr>
        <w:t xml:space="preserve">, w oparciu w szczególności o Pozwolenie na budowę dla Nieruchomości </w:t>
      </w:r>
      <w:r>
        <w:rPr>
          <w:rFonts w:ascii="Tahoma" w:eastAsia="Tahoma" w:hAnsi="Tahoma" w:cs="Tahoma"/>
          <w:sz w:val="22"/>
          <w:szCs w:val="22"/>
        </w:rPr>
        <w:t>1</w:t>
      </w:r>
      <w:r>
        <w:rPr>
          <w:rFonts w:ascii="Tahoma" w:eastAsia="Tahoma" w:hAnsi="Tahoma" w:cs="Tahoma"/>
          <w:color w:val="000000"/>
          <w:sz w:val="22"/>
          <w:szCs w:val="22"/>
        </w:rPr>
        <w:t>;</w:t>
      </w:r>
      <w:bookmarkStart w:id="0" w:name="_GoBack"/>
      <w:bookmarkEnd w:id="0"/>
    </w:p>
    <w:p w14:paraId="00000026" w14:textId="77777777" w:rsidR="00213744" w:rsidRDefault="00BA1B29">
      <w:pPr>
        <w:numPr>
          <w:ilvl w:val="0"/>
          <w:numId w:val="14"/>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Usługi nadzoru autorskiego</w:t>
      </w:r>
      <w:r>
        <w:rPr>
          <w:rFonts w:ascii="Tahoma" w:eastAsia="Tahoma" w:hAnsi="Tahoma" w:cs="Tahoma"/>
          <w:color w:val="000000"/>
          <w:sz w:val="22"/>
          <w:szCs w:val="22"/>
        </w:rPr>
        <w:t xml:space="preserve"> </w:t>
      </w:r>
      <w:r>
        <w:rPr>
          <w:rFonts w:ascii="Tahoma" w:eastAsia="Tahoma" w:hAnsi="Tahoma" w:cs="Tahoma"/>
          <w:b/>
          <w:color w:val="000000"/>
          <w:sz w:val="22"/>
          <w:szCs w:val="22"/>
        </w:rPr>
        <w:t xml:space="preserve">dla Nieruchomości </w:t>
      </w:r>
      <w:r>
        <w:rPr>
          <w:rFonts w:ascii="Tahoma" w:eastAsia="Tahoma" w:hAnsi="Tahoma" w:cs="Tahoma"/>
          <w:b/>
          <w:sz w:val="22"/>
          <w:szCs w:val="22"/>
        </w:rPr>
        <w:t>1</w:t>
      </w:r>
      <w:r>
        <w:rPr>
          <w:rFonts w:ascii="Tahoma" w:eastAsia="Tahoma" w:hAnsi="Tahoma" w:cs="Tahoma"/>
          <w:b/>
          <w:color w:val="000000"/>
          <w:sz w:val="22"/>
          <w:szCs w:val="22"/>
        </w:rPr>
        <w:t xml:space="preserve"> </w:t>
      </w:r>
      <w:r>
        <w:rPr>
          <w:rFonts w:ascii="Tahoma" w:eastAsia="Tahoma" w:hAnsi="Tahoma" w:cs="Tahoma"/>
          <w:color w:val="000000"/>
          <w:sz w:val="22"/>
          <w:szCs w:val="22"/>
        </w:rPr>
        <w:t xml:space="preserve">– zakres usług określonych szczegółowo w </w:t>
      </w:r>
      <w:r>
        <w:rPr>
          <w:rFonts w:ascii="Tahoma" w:eastAsia="Tahoma" w:hAnsi="Tahoma" w:cs="Tahoma"/>
          <w:b/>
          <w:color w:val="000000"/>
          <w:sz w:val="22"/>
          <w:szCs w:val="22"/>
          <w:u w:val="single"/>
        </w:rPr>
        <w:t xml:space="preserve">Załączniku </w:t>
      </w:r>
      <w:r>
        <w:rPr>
          <w:rFonts w:ascii="Tahoma" w:eastAsia="Tahoma" w:hAnsi="Tahoma" w:cs="Tahoma"/>
          <w:color w:val="000000"/>
          <w:sz w:val="22"/>
          <w:szCs w:val="22"/>
        </w:rPr>
        <w:t xml:space="preserve">do Umowy a dotyczący szeroko pojętego nadzoru nad Inwestycją z punktu widzenia autora Projektu budowlanego Nieruchomości </w:t>
      </w:r>
      <w:r>
        <w:rPr>
          <w:rFonts w:ascii="Tahoma" w:eastAsia="Tahoma" w:hAnsi="Tahoma" w:cs="Tahoma"/>
          <w:sz w:val="22"/>
          <w:szCs w:val="22"/>
        </w:rPr>
        <w:t>1</w:t>
      </w:r>
      <w:r>
        <w:rPr>
          <w:rFonts w:ascii="Tahoma" w:eastAsia="Tahoma" w:hAnsi="Tahoma" w:cs="Tahoma"/>
          <w:color w:val="000000"/>
          <w:sz w:val="22"/>
          <w:szCs w:val="22"/>
        </w:rPr>
        <w:t xml:space="preserve">. </w:t>
      </w:r>
    </w:p>
    <w:p w14:paraId="00000027" w14:textId="77777777" w:rsidR="00213744" w:rsidRDefault="00213744">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00000028"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 3. [Oświadczenia Stron]</w:t>
      </w:r>
    </w:p>
    <w:p w14:paraId="00000029" w14:textId="77777777" w:rsidR="00213744" w:rsidRDefault="00BA1B29">
      <w:pPr>
        <w:numPr>
          <w:ilvl w:val="0"/>
          <w:numId w:val="29"/>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Zamawiający oświadcza, że posiada prawa do Nieruchomości </w:t>
      </w:r>
      <w:r>
        <w:rPr>
          <w:rFonts w:ascii="Tahoma" w:eastAsia="Tahoma" w:hAnsi="Tahoma" w:cs="Tahoma"/>
          <w:sz w:val="22"/>
          <w:szCs w:val="22"/>
        </w:rPr>
        <w:t xml:space="preserve">1 </w:t>
      </w:r>
      <w:r>
        <w:rPr>
          <w:rFonts w:ascii="Tahoma" w:eastAsia="Tahoma" w:hAnsi="Tahoma" w:cs="Tahoma"/>
          <w:color w:val="000000"/>
          <w:sz w:val="22"/>
          <w:szCs w:val="22"/>
        </w:rPr>
        <w:t>w zakresie niezbędnym do realizacji Inwestycji oraz należytego wykonania Umowy.</w:t>
      </w:r>
    </w:p>
    <w:p w14:paraId="0000002A" w14:textId="77777777" w:rsidR="00213744" w:rsidRDefault="00BA1B29">
      <w:pPr>
        <w:numPr>
          <w:ilvl w:val="0"/>
          <w:numId w:val="29"/>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Wykonawca oświadcza, iż posiada wiedzę, doświadczenie oraz środki finansowe i osobowe niezbędne do należytej realizacji przedmiotu Umowy.</w:t>
      </w:r>
    </w:p>
    <w:p w14:paraId="0000002B" w14:textId="77777777" w:rsidR="00213744" w:rsidRDefault="00BA1B29">
      <w:pPr>
        <w:numPr>
          <w:ilvl w:val="0"/>
          <w:numId w:val="29"/>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Wykonawca oświadcza, iż przedmiot Umowy zrealizowany zostanie przez osoby posiadające wymagane przepisami prawa budowlanego uprawnienia w zakresie niezbędnym do wykonywania poszczególnych rodzajów prac, w tym w szczególności prac projektowych.</w:t>
      </w:r>
    </w:p>
    <w:p w14:paraId="0000002C" w14:textId="77777777" w:rsidR="00213744" w:rsidRDefault="00BA1B29">
      <w:pPr>
        <w:numPr>
          <w:ilvl w:val="0"/>
          <w:numId w:val="29"/>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Wykonawca oświadcza, iż nie jest stroną żadnej umowy, na podstawie, której zawarcie lub wykonanie Umowy wymagałoby zgody osoby trzeciej lub czyniłoby wykonanie Umowy niemożliwym lub utrudnionym.</w:t>
      </w:r>
    </w:p>
    <w:p w14:paraId="0000002D" w14:textId="77777777" w:rsidR="00213744" w:rsidRDefault="00BA1B29">
      <w:pPr>
        <w:numPr>
          <w:ilvl w:val="0"/>
          <w:numId w:val="29"/>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Wykonawca oświadcza, że dokonał oględzin Nieruchomości </w:t>
      </w:r>
      <w:r>
        <w:rPr>
          <w:rFonts w:ascii="Tahoma" w:eastAsia="Tahoma" w:hAnsi="Tahoma" w:cs="Tahoma"/>
          <w:sz w:val="22"/>
          <w:szCs w:val="22"/>
        </w:rPr>
        <w:t>1</w:t>
      </w:r>
      <w:r>
        <w:rPr>
          <w:rFonts w:ascii="Tahoma" w:eastAsia="Tahoma" w:hAnsi="Tahoma" w:cs="Tahoma"/>
          <w:color w:val="000000"/>
          <w:sz w:val="22"/>
          <w:szCs w:val="22"/>
        </w:rPr>
        <w:t xml:space="preserve">, zapoznał się z wytycznymi Zamawiającego co do sposobu wykonania Umowy oraz uzyskał od Zamawiającego wszelkie informacje i dokumenty, które mogłyby być istotne dla zawarcia i wykonywania Umowy. Mając na uwadze informacje uzyskane w sposób wskazany w zdaniu poprzedzającym, Wykonawca potwierdza, że możliwe jest wykonanie Umowy w sposób ustalony w Umowie, w tym w szczególności w terminach w niej wskazanych. Wykonawca potwierdza, że skalkulował wynagrodzenie umowne w oparciu o informacje uzyskane w sposób wskazany powyżej, ma ono ryczałtowy charakter i jest ono kompletne.  </w:t>
      </w:r>
    </w:p>
    <w:p w14:paraId="0000002E" w14:textId="77777777" w:rsidR="00213744" w:rsidRDefault="00213744">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0000002F"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 4. [Wykonanie Umowy]</w:t>
      </w:r>
    </w:p>
    <w:p w14:paraId="00000030" w14:textId="77777777" w:rsidR="00213744" w:rsidRDefault="00BA1B29">
      <w:pPr>
        <w:numPr>
          <w:ilvl w:val="0"/>
          <w:numId w:val="1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 ramach Umowy Wykonawca zobowiązuje się do wykonania jak następuje:</w:t>
      </w:r>
    </w:p>
    <w:p w14:paraId="00000031" w14:textId="77777777" w:rsidR="00213744" w:rsidRDefault="00BA1B29">
      <w:pPr>
        <w:numPr>
          <w:ilvl w:val="0"/>
          <w:numId w:val="28"/>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lastRenderedPageBreak/>
        <w:t xml:space="preserve">opracowania, wykonania i wydania Zamawiającemu Koncepcji dla Nieruchomości </w:t>
      </w:r>
      <w:r>
        <w:rPr>
          <w:rFonts w:ascii="Tahoma" w:eastAsia="Tahoma" w:hAnsi="Tahoma" w:cs="Tahoma"/>
          <w:sz w:val="22"/>
          <w:szCs w:val="22"/>
        </w:rPr>
        <w:t>1</w:t>
      </w:r>
      <w:r>
        <w:rPr>
          <w:rFonts w:ascii="Tahoma" w:eastAsia="Tahoma" w:hAnsi="Tahoma" w:cs="Tahoma"/>
          <w:color w:val="000000"/>
          <w:sz w:val="22"/>
          <w:szCs w:val="22"/>
        </w:rPr>
        <w:t>;</w:t>
      </w:r>
    </w:p>
    <w:p w14:paraId="00000032" w14:textId="77777777" w:rsidR="00213744" w:rsidRDefault="00BA1B29">
      <w:pPr>
        <w:numPr>
          <w:ilvl w:val="0"/>
          <w:numId w:val="28"/>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opracowania, wykonania i wydania Zamawiającemu Projektu budowlanego dla Nieruchomości </w:t>
      </w:r>
      <w:r>
        <w:rPr>
          <w:rFonts w:ascii="Tahoma" w:eastAsia="Tahoma" w:hAnsi="Tahoma" w:cs="Tahoma"/>
          <w:sz w:val="22"/>
          <w:szCs w:val="22"/>
        </w:rPr>
        <w:t>1</w:t>
      </w:r>
      <w:r>
        <w:rPr>
          <w:rFonts w:ascii="Tahoma" w:eastAsia="Tahoma" w:hAnsi="Tahoma" w:cs="Tahoma"/>
          <w:color w:val="000000"/>
          <w:sz w:val="22"/>
          <w:szCs w:val="22"/>
        </w:rPr>
        <w:t xml:space="preserve">; </w:t>
      </w:r>
    </w:p>
    <w:p w14:paraId="00000033" w14:textId="77777777" w:rsidR="00213744" w:rsidRDefault="00BA1B29">
      <w:pPr>
        <w:numPr>
          <w:ilvl w:val="0"/>
          <w:numId w:val="28"/>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uzyskania Pozwolenia na budowę dla Nieruchomości </w:t>
      </w:r>
      <w:r>
        <w:rPr>
          <w:rFonts w:ascii="Tahoma" w:eastAsia="Tahoma" w:hAnsi="Tahoma" w:cs="Tahoma"/>
          <w:sz w:val="22"/>
          <w:szCs w:val="22"/>
        </w:rPr>
        <w:t>1</w:t>
      </w:r>
      <w:r>
        <w:rPr>
          <w:rFonts w:ascii="Tahoma" w:eastAsia="Tahoma" w:hAnsi="Tahoma" w:cs="Tahoma"/>
          <w:color w:val="000000"/>
          <w:sz w:val="22"/>
          <w:szCs w:val="22"/>
        </w:rPr>
        <w:t>;</w:t>
      </w:r>
    </w:p>
    <w:p w14:paraId="062850A1" w14:textId="77777777" w:rsidR="008E49D6" w:rsidRDefault="008E49D6">
      <w:pPr>
        <w:numPr>
          <w:ilvl w:val="0"/>
          <w:numId w:val="28"/>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projekt wykonawczy</w:t>
      </w:r>
    </w:p>
    <w:p w14:paraId="00000034" w14:textId="0BBDA9D0" w:rsidR="00213744" w:rsidRDefault="00BA1B29">
      <w:pPr>
        <w:numPr>
          <w:ilvl w:val="0"/>
          <w:numId w:val="28"/>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uczestnictwa w Przetargu dla Nieruchomości </w:t>
      </w:r>
      <w:r>
        <w:rPr>
          <w:rFonts w:ascii="Tahoma" w:eastAsia="Tahoma" w:hAnsi="Tahoma" w:cs="Tahoma"/>
          <w:sz w:val="22"/>
          <w:szCs w:val="22"/>
        </w:rPr>
        <w:t>1</w:t>
      </w:r>
      <w:r>
        <w:rPr>
          <w:rFonts w:ascii="Tahoma" w:eastAsia="Tahoma" w:hAnsi="Tahoma" w:cs="Tahoma"/>
          <w:color w:val="000000"/>
          <w:sz w:val="22"/>
          <w:szCs w:val="22"/>
        </w:rPr>
        <w:t xml:space="preserve">; </w:t>
      </w:r>
    </w:p>
    <w:p w14:paraId="00000035" w14:textId="77777777" w:rsidR="00213744" w:rsidRDefault="00BA1B29">
      <w:pPr>
        <w:numPr>
          <w:ilvl w:val="0"/>
          <w:numId w:val="28"/>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pełnienia nadzoru autorskiego nad Inwestycją dla Nieruchomości </w:t>
      </w:r>
      <w:r>
        <w:rPr>
          <w:rFonts w:ascii="Tahoma" w:eastAsia="Tahoma" w:hAnsi="Tahoma" w:cs="Tahoma"/>
          <w:sz w:val="22"/>
          <w:szCs w:val="22"/>
        </w:rPr>
        <w:t>1</w:t>
      </w:r>
      <w:r>
        <w:rPr>
          <w:rFonts w:ascii="Tahoma" w:eastAsia="Tahoma" w:hAnsi="Tahoma" w:cs="Tahoma"/>
          <w:color w:val="000000"/>
          <w:sz w:val="22"/>
          <w:szCs w:val="22"/>
        </w:rPr>
        <w:t>;</w:t>
      </w:r>
    </w:p>
    <w:p w14:paraId="00000036" w14:textId="77777777" w:rsidR="00213744" w:rsidRDefault="00BA1B29">
      <w:pPr>
        <w:numPr>
          <w:ilvl w:val="0"/>
          <w:numId w:val="28"/>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opracowanie, wykonanie i wydanie Zamawiającemu pozostałych dokumentów wymienionych w Opisie zamówienia.</w:t>
      </w:r>
    </w:p>
    <w:p w14:paraId="00000037" w14:textId="77777777" w:rsidR="00213744" w:rsidRDefault="00BA1B29">
      <w:pPr>
        <w:numPr>
          <w:ilvl w:val="0"/>
          <w:numId w:val="1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Prace, o których mowa w ust. 1 powyżej, zostaną wykonane przez Wykonawcę w terminach jak następuje:</w:t>
      </w:r>
    </w:p>
    <w:p w14:paraId="00000038" w14:textId="77777777" w:rsidR="00213744" w:rsidRDefault="00BA1B29">
      <w:pPr>
        <w:numPr>
          <w:ilvl w:val="0"/>
          <w:numId w:val="30"/>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wydanie uzgodnionej z </w:t>
      </w:r>
      <w:r>
        <w:rPr>
          <w:rFonts w:ascii="Tahoma" w:eastAsia="Tahoma" w:hAnsi="Tahoma" w:cs="Tahoma"/>
          <w:sz w:val="22"/>
          <w:szCs w:val="22"/>
        </w:rPr>
        <w:t>Z</w:t>
      </w:r>
      <w:r>
        <w:rPr>
          <w:rFonts w:ascii="Tahoma" w:eastAsia="Tahoma" w:hAnsi="Tahoma" w:cs="Tahoma"/>
          <w:color w:val="000000"/>
          <w:sz w:val="22"/>
          <w:szCs w:val="22"/>
        </w:rPr>
        <w:t xml:space="preserve">amawiającym Koncepcji dla Nieruchomości </w:t>
      </w:r>
      <w:r>
        <w:rPr>
          <w:rFonts w:ascii="Tahoma" w:eastAsia="Tahoma" w:hAnsi="Tahoma" w:cs="Tahoma"/>
          <w:sz w:val="22"/>
          <w:szCs w:val="22"/>
        </w:rPr>
        <w:t>1</w:t>
      </w:r>
      <w:r>
        <w:rPr>
          <w:rFonts w:ascii="Tahoma" w:eastAsia="Tahoma" w:hAnsi="Tahoma" w:cs="Tahoma"/>
          <w:color w:val="000000"/>
          <w:sz w:val="22"/>
          <w:szCs w:val="22"/>
        </w:rPr>
        <w:t xml:space="preserve"> – w terminie </w:t>
      </w:r>
      <w:r>
        <w:rPr>
          <w:rFonts w:ascii="Tahoma" w:eastAsia="Tahoma" w:hAnsi="Tahoma" w:cs="Tahoma"/>
          <w:sz w:val="22"/>
          <w:szCs w:val="22"/>
        </w:rPr>
        <w:t xml:space="preserve">30 </w:t>
      </w:r>
      <w:r>
        <w:rPr>
          <w:rFonts w:ascii="Tahoma" w:eastAsia="Tahoma" w:hAnsi="Tahoma" w:cs="Tahoma"/>
          <w:color w:val="000000"/>
          <w:sz w:val="22"/>
          <w:szCs w:val="22"/>
        </w:rPr>
        <w:t xml:space="preserve">dni kalendarzowych od </w:t>
      </w:r>
      <w:r>
        <w:rPr>
          <w:rFonts w:ascii="Tahoma" w:eastAsia="Tahoma" w:hAnsi="Tahoma" w:cs="Tahoma"/>
          <w:sz w:val="22"/>
          <w:szCs w:val="22"/>
        </w:rPr>
        <w:t xml:space="preserve">daty podpisania Umowy; </w:t>
      </w:r>
    </w:p>
    <w:p w14:paraId="00000039" w14:textId="2C14D6A6" w:rsidR="00213744" w:rsidRDefault="00BA1B29">
      <w:pPr>
        <w:numPr>
          <w:ilvl w:val="0"/>
          <w:numId w:val="30"/>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wydanie Projektu budowlanego dla Nieruchomości </w:t>
      </w:r>
      <w:r>
        <w:rPr>
          <w:rFonts w:ascii="Tahoma" w:eastAsia="Tahoma" w:hAnsi="Tahoma" w:cs="Tahoma"/>
          <w:sz w:val="22"/>
          <w:szCs w:val="22"/>
        </w:rPr>
        <w:t>1</w:t>
      </w:r>
      <w:r w:rsidR="004B27B5">
        <w:rPr>
          <w:rFonts w:ascii="Tahoma" w:eastAsia="Tahoma" w:hAnsi="Tahoma" w:cs="Tahoma"/>
          <w:color w:val="000000"/>
          <w:sz w:val="22"/>
          <w:szCs w:val="22"/>
        </w:rPr>
        <w:t xml:space="preserve"> – w terminie do dnia………………………………</w:t>
      </w:r>
      <w:r>
        <w:rPr>
          <w:rFonts w:ascii="Tahoma" w:eastAsia="Tahoma" w:hAnsi="Tahoma" w:cs="Tahoma"/>
          <w:color w:val="000000"/>
          <w:sz w:val="22"/>
          <w:szCs w:val="22"/>
        </w:rPr>
        <w:t>roku;</w:t>
      </w:r>
    </w:p>
    <w:p w14:paraId="0000003A" w14:textId="542F83DF" w:rsidR="00213744" w:rsidRDefault="00BA1B29">
      <w:pPr>
        <w:numPr>
          <w:ilvl w:val="0"/>
          <w:numId w:val="30"/>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uzyskanie Pozwolenia na budowę dla Nieruchomości </w:t>
      </w:r>
      <w:r>
        <w:rPr>
          <w:rFonts w:ascii="Tahoma" w:eastAsia="Tahoma" w:hAnsi="Tahoma" w:cs="Tahoma"/>
          <w:sz w:val="22"/>
          <w:szCs w:val="22"/>
        </w:rPr>
        <w:t>1</w:t>
      </w:r>
      <w:r>
        <w:rPr>
          <w:rFonts w:ascii="Tahoma" w:eastAsia="Tahoma" w:hAnsi="Tahoma" w:cs="Tahoma"/>
          <w:color w:val="000000"/>
          <w:sz w:val="22"/>
          <w:szCs w:val="22"/>
        </w:rPr>
        <w:t xml:space="preserve"> – w terminie do dnia</w:t>
      </w:r>
      <w:r w:rsidR="004B27B5">
        <w:rPr>
          <w:rFonts w:ascii="Tahoma" w:eastAsia="Tahoma" w:hAnsi="Tahoma" w:cs="Tahoma"/>
          <w:sz w:val="22"/>
          <w:szCs w:val="22"/>
        </w:rPr>
        <w:t>……………………………..</w:t>
      </w:r>
      <w:r>
        <w:rPr>
          <w:rFonts w:ascii="Tahoma" w:eastAsia="Tahoma" w:hAnsi="Tahoma" w:cs="Tahoma"/>
          <w:color w:val="000000"/>
          <w:sz w:val="22"/>
          <w:szCs w:val="22"/>
        </w:rPr>
        <w:t xml:space="preserve"> roku;</w:t>
      </w:r>
    </w:p>
    <w:p w14:paraId="0000003B" w14:textId="77777777" w:rsidR="00213744" w:rsidRDefault="00BA1B29">
      <w:pPr>
        <w:numPr>
          <w:ilvl w:val="0"/>
          <w:numId w:val="30"/>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pozostałe dokumenty wymienione w Opisie zamówienia – w terminie ustalonym </w:t>
      </w:r>
      <w:r>
        <w:rPr>
          <w:rFonts w:ascii="Tahoma" w:eastAsia="Tahoma" w:hAnsi="Tahoma" w:cs="Tahoma"/>
          <w:color w:val="000000"/>
          <w:sz w:val="22"/>
          <w:szCs w:val="22"/>
        </w:rPr>
        <w:br/>
        <w:t>z Zamawiającym.</w:t>
      </w:r>
    </w:p>
    <w:p w14:paraId="0000003C" w14:textId="77777777" w:rsidR="00213744" w:rsidRDefault="00BA1B29">
      <w:pPr>
        <w:numPr>
          <w:ilvl w:val="0"/>
          <w:numId w:val="1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Uczestnictwo w Przetargu dla Nieruchomości </w:t>
      </w:r>
      <w:r>
        <w:rPr>
          <w:rFonts w:ascii="Tahoma" w:eastAsia="Tahoma" w:hAnsi="Tahoma" w:cs="Tahoma"/>
          <w:sz w:val="22"/>
          <w:szCs w:val="22"/>
        </w:rPr>
        <w:t>1</w:t>
      </w:r>
      <w:r>
        <w:rPr>
          <w:rFonts w:ascii="Tahoma" w:eastAsia="Tahoma" w:hAnsi="Tahoma" w:cs="Tahoma"/>
          <w:color w:val="000000"/>
          <w:sz w:val="22"/>
          <w:szCs w:val="22"/>
        </w:rPr>
        <w:t xml:space="preserve"> będzie mieć miejsce w okresie od dnia jego rozpoczęcia do dnia skutecznego wyłonienia Realizatora Inwestycji dla Nieruchomości </w:t>
      </w:r>
      <w:r>
        <w:rPr>
          <w:rFonts w:ascii="Tahoma" w:eastAsia="Tahoma" w:hAnsi="Tahoma" w:cs="Tahoma"/>
          <w:sz w:val="22"/>
          <w:szCs w:val="22"/>
        </w:rPr>
        <w:t>1</w:t>
      </w:r>
      <w:r>
        <w:rPr>
          <w:rFonts w:ascii="Tahoma" w:eastAsia="Tahoma" w:hAnsi="Tahoma" w:cs="Tahoma"/>
          <w:color w:val="000000"/>
          <w:sz w:val="22"/>
          <w:szCs w:val="22"/>
        </w:rPr>
        <w:t xml:space="preserve">, co potwierdzone zostanie podpisaniem przez Zamawiającego z ww. Realizatorem Inwestycji umowy w przedmiocie wykonania robót budowlanych. </w:t>
      </w:r>
    </w:p>
    <w:p w14:paraId="0000003D" w14:textId="77777777" w:rsidR="00213744" w:rsidRDefault="00BA1B29">
      <w:pPr>
        <w:numPr>
          <w:ilvl w:val="0"/>
          <w:numId w:val="1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Nadzór autorski dla Nieruchomości 3 będzie pełniony w okresie od dnia rozpoczęcia realizacji Inwestycji dla Nieruchomości </w:t>
      </w:r>
      <w:r>
        <w:rPr>
          <w:rFonts w:ascii="Tahoma" w:eastAsia="Tahoma" w:hAnsi="Tahoma" w:cs="Tahoma"/>
          <w:sz w:val="22"/>
          <w:szCs w:val="22"/>
        </w:rPr>
        <w:t>1</w:t>
      </w:r>
      <w:r>
        <w:rPr>
          <w:rFonts w:ascii="Tahoma" w:eastAsia="Tahoma" w:hAnsi="Tahoma" w:cs="Tahoma"/>
          <w:color w:val="000000"/>
          <w:sz w:val="22"/>
          <w:szCs w:val="22"/>
        </w:rPr>
        <w:t xml:space="preserve"> do dnia uzyskania przez Zamawiającego decyzji o pozwoleniu na użytkowanie adaptowanej odpowiednio Nieruchomości </w:t>
      </w:r>
      <w:r>
        <w:rPr>
          <w:rFonts w:ascii="Tahoma" w:eastAsia="Tahoma" w:hAnsi="Tahoma" w:cs="Tahoma"/>
          <w:sz w:val="22"/>
          <w:szCs w:val="22"/>
        </w:rPr>
        <w:t>1</w:t>
      </w:r>
      <w:r>
        <w:rPr>
          <w:rFonts w:ascii="Tahoma" w:eastAsia="Tahoma" w:hAnsi="Tahoma" w:cs="Tahoma"/>
          <w:color w:val="000000"/>
          <w:sz w:val="22"/>
          <w:szCs w:val="22"/>
        </w:rPr>
        <w:t>.</w:t>
      </w:r>
    </w:p>
    <w:p w14:paraId="0000003E" w14:textId="77777777" w:rsidR="00213744" w:rsidRDefault="00BA1B29">
      <w:pPr>
        <w:numPr>
          <w:ilvl w:val="0"/>
          <w:numId w:val="1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Za wykonanie prac w terminie Strony uznają ich wykonanie potwierdzone protokołem zdawczo-odbiorczym bez uwag i zastrzeżeń Zamawiającego po przeprowadzeniu procedury odbioru, zgodnie z treścią Umowy poniżej. </w:t>
      </w:r>
    </w:p>
    <w:p w14:paraId="0000003F" w14:textId="77777777" w:rsidR="00213744" w:rsidRDefault="00BA1B29">
      <w:pPr>
        <w:numPr>
          <w:ilvl w:val="0"/>
          <w:numId w:val="1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Zamawiający zobowiązuje się do:</w:t>
      </w:r>
    </w:p>
    <w:p w14:paraId="00000040" w14:textId="77777777" w:rsidR="00213744" w:rsidRDefault="00BA1B29">
      <w:pPr>
        <w:numPr>
          <w:ilvl w:val="0"/>
          <w:numId w:val="9"/>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udzielenia Wykonawcy pełnomocnictw niezbędnych do wykonania przedmiotu Umowy, w tym do występowania w postępowaniu administracyjnym o wydanie Pozwolenia na budowę dla  Nieruchomości </w:t>
      </w:r>
      <w:r>
        <w:rPr>
          <w:rFonts w:ascii="Tahoma" w:eastAsia="Tahoma" w:hAnsi="Tahoma" w:cs="Tahoma"/>
          <w:sz w:val="22"/>
          <w:szCs w:val="22"/>
        </w:rPr>
        <w:t>1</w:t>
      </w:r>
      <w:r>
        <w:rPr>
          <w:rFonts w:ascii="Tahoma" w:eastAsia="Tahoma" w:hAnsi="Tahoma" w:cs="Tahoma"/>
          <w:color w:val="000000"/>
          <w:sz w:val="22"/>
          <w:szCs w:val="22"/>
        </w:rPr>
        <w:t>; pełnomocnictwa będą udzielane na żądanie Wykonawcy skierowane w formie pisemnej pod rygorem nieważności; pełnomocnictwa nie będą uprawniać Wykonawcy do zaciągania zobowiązań w imieniu lub na rzecz Zamawiającego;</w:t>
      </w:r>
    </w:p>
    <w:p w14:paraId="00000041" w14:textId="77777777" w:rsidR="00213744" w:rsidRDefault="00BA1B29">
      <w:pPr>
        <w:numPr>
          <w:ilvl w:val="0"/>
          <w:numId w:val="9"/>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zapewnienia Wykonawcy wstępu na teren Nieruchomości </w:t>
      </w:r>
      <w:r>
        <w:rPr>
          <w:rFonts w:ascii="Tahoma" w:eastAsia="Tahoma" w:hAnsi="Tahoma" w:cs="Tahoma"/>
          <w:sz w:val="22"/>
          <w:szCs w:val="22"/>
        </w:rPr>
        <w:t>1</w:t>
      </w:r>
      <w:r>
        <w:rPr>
          <w:rFonts w:ascii="Tahoma" w:eastAsia="Tahoma" w:hAnsi="Tahoma" w:cs="Tahoma"/>
          <w:color w:val="000000"/>
          <w:sz w:val="22"/>
          <w:szCs w:val="22"/>
        </w:rPr>
        <w:t xml:space="preserve"> w zakresie niezbędnym dla prawidłowej realizacji Umowy;</w:t>
      </w:r>
    </w:p>
    <w:p w14:paraId="00000042" w14:textId="77777777" w:rsidR="00213744" w:rsidRDefault="00BA1B29">
      <w:pPr>
        <w:numPr>
          <w:ilvl w:val="0"/>
          <w:numId w:val="9"/>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dostarczenia Wykonawcy na jego pisemne wezwanie wszelkich posiadanych przez siebie informacji lub dokumentów związanych z realizacją Inwestycji, które będą niezbędne do należytego wykonania Umowy i realizacji Inwestycji.</w:t>
      </w:r>
    </w:p>
    <w:p w14:paraId="00000043" w14:textId="77777777" w:rsidR="00213744" w:rsidRDefault="00BA1B29">
      <w:pPr>
        <w:numPr>
          <w:ilvl w:val="0"/>
          <w:numId w:val="1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Odnośnie obowiązku opracowania, wykonania i wydania Zamawiającemu Koncepcji dla Nieruchomości </w:t>
      </w:r>
      <w:r>
        <w:rPr>
          <w:rFonts w:ascii="Tahoma" w:eastAsia="Tahoma" w:hAnsi="Tahoma" w:cs="Tahoma"/>
          <w:sz w:val="22"/>
          <w:szCs w:val="22"/>
        </w:rPr>
        <w:t>1</w:t>
      </w:r>
      <w:r>
        <w:rPr>
          <w:rFonts w:ascii="Tahoma" w:eastAsia="Tahoma" w:hAnsi="Tahoma" w:cs="Tahoma"/>
          <w:color w:val="000000"/>
          <w:sz w:val="22"/>
          <w:szCs w:val="22"/>
        </w:rPr>
        <w:t>, wskazanego w ust. 1 lit a) powyżej, Strony uzgadniają co następuje:</w:t>
      </w:r>
    </w:p>
    <w:p w14:paraId="00000044" w14:textId="77777777" w:rsidR="00213744" w:rsidRDefault="00BA1B29">
      <w:pPr>
        <w:numPr>
          <w:ilvl w:val="0"/>
          <w:numId w:val="16"/>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zostaną wykonane i wydane Zamawiającemu w wersji papierowej w ilości pięciu egzemplarzy każda oraz w wersji elektronicznej, na płycie CD-ROM w ilości pięciu egzemplarzy każda, w formacie programów </w:t>
      </w:r>
      <w:r>
        <w:rPr>
          <w:rFonts w:ascii="Tahoma" w:eastAsia="Tahoma" w:hAnsi="Tahoma" w:cs="Tahoma"/>
          <w:i/>
          <w:color w:val="000000"/>
          <w:sz w:val="22"/>
          <w:szCs w:val="22"/>
        </w:rPr>
        <w:t xml:space="preserve">AutoCad, </w:t>
      </w:r>
      <w:proofErr w:type="spellStart"/>
      <w:r>
        <w:rPr>
          <w:rFonts w:ascii="Tahoma" w:eastAsia="Tahoma" w:hAnsi="Tahoma" w:cs="Tahoma"/>
          <w:i/>
          <w:color w:val="000000"/>
          <w:sz w:val="22"/>
          <w:szCs w:val="22"/>
        </w:rPr>
        <w:t>Architectural</w:t>
      </w:r>
      <w:proofErr w:type="spellEnd"/>
      <w:r>
        <w:rPr>
          <w:rFonts w:ascii="Tahoma" w:eastAsia="Tahoma" w:hAnsi="Tahoma" w:cs="Tahoma"/>
          <w:i/>
          <w:color w:val="000000"/>
          <w:sz w:val="22"/>
          <w:szCs w:val="22"/>
        </w:rPr>
        <w:t xml:space="preserve"> Desktop 2004, WORD, EXCEL, Win AVA, PDF </w:t>
      </w:r>
      <w:r>
        <w:rPr>
          <w:rFonts w:ascii="Tahoma" w:eastAsia="Tahoma" w:hAnsi="Tahoma" w:cs="Tahoma"/>
          <w:color w:val="000000"/>
          <w:sz w:val="22"/>
          <w:szCs w:val="22"/>
        </w:rPr>
        <w:t>oraz w formacie umożliwiającym</w:t>
      </w:r>
      <w:r>
        <w:rPr>
          <w:rFonts w:ascii="Tahoma" w:eastAsia="Tahoma" w:hAnsi="Tahoma" w:cs="Tahoma"/>
          <w:i/>
          <w:color w:val="000000"/>
          <w:sz w:val="22"/>
          <w:szCs w:val="22"/>
        </w:rPr>
        <w:t xml:space="preserve"> </w:t>
      </w:r>
      <w:r>
        <w:rPr>
          <w:rFonts w:ascii="Tahoma" w:eastAsia="Tahoma" w:hAnsi="Tahoma" w:cs="Tahoma"/>
          <w:color w:val="000000"/>
          <w:sz w:val="22"/>
          <w:szCs w:val="22"/>
        </w:rPr>
        <w:t>Zamawiającemu ich odczytanie, samodzielne sporządzanie kopii lub wydruków w nieograniczonej ilości; Wykonawca dołączy do każdej Koncepcji oświadczenie o zgodności z Umową, obowiązującymi przepisami prawa, Polskimi Normami i wytycznymi Zamawiającego oraz oświadczenie o kompletności dla celu, któremu ma służyć;</w:t>
      </w:r>
    </w:p>
    <w:p w14:paraId="00000045" w14:textId="77777777" w:rsidR="00213744" w:rsidRDefault="00BA1B29">
      <w:pPr>
        <w:numPr>
          <w:ilvl w:val="0"/>
          <w:numId w:val="1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lastRenderedPageBreak/>
        <w:t xml:space="preserve">Odnośnie obowiązku opracowania, wykonania i wydania Zamawiającemu Projektu budowlanego dla Nieruchomości </w:t>
      </w:r>
      <w:r>
        <w:rPr>
          <w:rFonts w:ascii="Tahoma" w:eastAsia="Tahoma" w:hAnsi="Tahoma" w:cs="Tahoma"/>
          <w:sz w:val="22"/>
          <w:szCs w:val="22"/>
        </w:rPr>
        <w:t>1</w:t>
      </w:r>
      <w:r>
        <w:rPr>
          <w:rFonts w:ascii="Tahoma" w:eastAsia="Tahoma" w:hAnsi="Tahoma" w:cs="Tahoma"/>
          <w:color w:val="000000"/>
          <w:sz w:val="22"/>
          <w:szCs w:val="22"/>
        </w:rPr>
        <w:t>, wskazanego w ust. 1 lit b) powyżej, Strony uzgadniają co następuje:</w:t>
      </w:r>
    </w:p>
    <w:p w14:paraId="00000046" w14:textId="77777777" w:rsidR="00213744" w:rsidRDefault="00BA1B29">
      <w:pPr>
        <w:numPr>
          <w:ilvl w:val="0"/>
          <w:numId w:val="17"/>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zostaną wykonane i wydane Zamawiającemu w wersji papierowej w ilości pięciu egzemplarzy każda oraz w wersji elektronicznej, na płycie CD-ROM w ilości pięciu egzemplarzy każda, w formacie programów </w:t>
      </w:r>
      <w:r>
        <w:rPr>
          <w:rFonts w:ascii="Tahoma" w:eastAsia="Tahoma" w:hAnsi="Tahoma" w:cs="Tahoma"/>
          <w:i/>
          <w:color w:val="000000"/>
          <w:sz w:val="22"/>
          <w:szCs w:val="22"/>
        </w:rPr>
        <w:t xml:space="preserve">AutoCad, </w:t>
      </w:r>
      <w:proofErr w:type="spellStart"/>
      <w:r>
        <w:rPr>
          <w:rFonts w:ascii="Tahoma" w:eastAsia="Tahoma" w:hAnsi="Tahoma" w:cs="Tahoma"/>
          <w:i/>
          <w:color w:val="000000"/>
          <w:sz w:val="22"/>
          <w:szCs w:val="22"/>
        </w:rPr>
        <w:t>Architectural</w:t>
      </w:r>
      <w:proofErr w:type="spellEnd"/>
      <w:r>
        <w:rPr>
          <w:rFonts w:ascii="Tahoma" w:eastAsia="Tahoma" w:hAnsi="Tahoma" w:cs="Tahoma"/>
          <w:i/>
          <w:color w:val="000000"/>
          <w:sz w:val="22"/>
          <w:szCs w:val="22"/>
        </w:rPr>
        <w:t xml:space="preserve"> Desktop 2004, WORD, EXCEL, Win AVA, PDF </w:t>
      </w:r>
      <w:r>
        <w:rPr>
          <w:rFonts w:ascii="Tahoma" w:eastAsia="Tahoma" w:hAnsi="Tahoma" w:cs="Tahoma"/>
          <w:color w:val="000000"/>
          <w:sz w:val="22"/>
          <w:szCs w:val="22"/>
        </w:rPr>
        <w:t>oraz w formacie umożliwiającym</w:t>
      </w:r>
      <w:r>
        <w:rPr>
          <w:rFonts w:ascii="Tahoma" w:eastAsia="Tahoma" w:hAnsi="Tahoma" w:cs="Tahoma"/>
          <w:i/>
          <w:color w:val="000000"/>
          <w:sz w:val="22"/>
          <w:szCs w:val="22"/>
        </w:rPr>
        <w:t xml:space="preserve"> </w:t>
      </w:r>
      <w:r>
        <w:rPr>
          <w:rFonts w:ascii="Tahoma" w:eastAsia="Tahoma" w:hAnsi="Tahoma" w:cs="Tahoma"/>
          <w:color w:val="000000"/>
          <w:sz w:val="22"/>
          <w:szCs w:val="22"/>
        </w:rPr>
        <w:t>Zamawiającemu ich odczytanie, samodzielne sporządzanie kopii lub wydruków w nieograniczonej ilości; Wykonawca dołączy do każdego Projektu budowlanego oświadczenie o zgodności z Umową, obowiązującymi przepisami prawa, Polskimi Normami i wytycznymi Zamawiającego oraz oświadczenie o kompletności dla celu, któremu ma służyć;</w:t>
      </w:r>
    </w:p>
    <w:p w14:paraId="00000047" w14:textId="77777777" w:rsidR="00213744" w:rsidRDefault="00BA1B29">
      <w:pPr>
        <w:numPr>
          <w:ilvl w:val="0"/>
          <w:numId w:val="1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Odnośnie obowiązku uzyskania Pozwolenia na budowę Nieruchomości </w:t>
      </w:r>
      <w:r>
        <w:rPr>
          <w:rFonts w:ascii="Tahoma" w:eastAsia="Tahoma" w:hAnsi="Tahoma" w:cs="Tahoma"/>
          <w:sz w:val="22"/>
          <w:szCs w:val="22"/>
        </w:rPr>
        <w:t>1</w:t>
      </w:r>
      <w:r>
        <w:rPr>
          <w:rFonts w:ascii="Tahoma" w:eastAsia="Tahoma" w:hAnsi="Tahoma" w:cs="Tahoma"/>
          <w:color w:val="000000"/>
          <w:sz w:val="22"/>
          <w:szCs w:val="22"/>
        </w:rPr>
        <w:t>, wskazanego w ust. 1 lit c) powyżej, Strony uzgadniają co następuje:</w:t>
      </w:r>
    </w:p>
    <w:p w14:paraId="00000048" w14:textId="77777777" w:rsidR="00213744" w:rsidRDefault="00BA1B29">
      <w:pPr>
        <w:numPr>
          <w:ilvl w:val="0"/>
          <w:numId w:val="18"/>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Wykonawca zobowiązany jest w szczególności do: 1) złożenia wniosku o wydanie Pozwolenia na budowę dla Nieruchomości </w:t>
      </w:r>
      <w:r>
        <w:rPr>
          <w:rFonts w:ascii="Tahoma" w:eastAsia="Tahoma" w:hAnsi="Tahoma" w:cs="Tahoma"/>
          <w:sz w:val="22"/>
          <w:szCs w:val="22"/>
        </w:rPr>
        <w:t>1</w:t>
      </w:r>
      <w:r>
        <w:rPr>
          <w:rFonts w:ascii="Tahoma" w:eastAsia="Tahoma" w:hAnsi="Tahoma" w:cs="Tahoma"/>
          <w:color w:val="000000"/>
          <w:sz w:val="22"/>
          <w:szCs w:val="22"/>
        </w:rPr>
        <w:t xml:space="preserve">; 2) reprezentowania Zamawiającego w postępowaniu administracyjnym w postępowaniu o wydanie decyzji w sprawie pozwolenia na budowę i zatwierdzenia projektu budowlanego; 3) dokonywania korekt i uzupełnień w Projekcie budowlanym dla Nieruchomości </w:t>
      </w:r>
      <w:r>
        <w:rPr>
          <w:rFonts w:ascii="Tahoma" w:eastAsia="Tahoma" w:hAnsi="Tahoma" w:cs="Tahoma"/>
          <w:sz w:val="22"/>
          <w:szCs w:val="22"/>
        </w:rPr>
        <w:t>1</w:t>
      </w:r>
      <w:r>
        <w:rPr>
          <w:rFonts w:ascii="Tahoma" w:eastAsia="Tahoma" w:hAnsi="Tahoma" w:cs="Tahoma"/>
          <w:color w:val="000000"/>
          <w:sz w:val="22"/>
          <w:szCs w:val="22"/>
        </w:rPr>
        <w:t xml:space="preserve"> oraz pismach i innych dokumentach składanych w toku tego postępowania i wymaganych przez odpowiednie organy administracyjne dla uzyskania Pozwolenia na budowę dla Nieruchomości </w:t>
      </w:r>
      <w:r>
        <w:rPr>
          <w:rFonts w:ascii="Tahoma" w:eastAsia="Tahoma" w:hAnsi="Tahoma" w:cs="Tahoma"/>
          <w:sz w:val="22"/>
          <w:szCs w:val="22"/>
        </w:rPr>
        <w:t>1</w:t>
      </w:r>
      <w:r>
        <w:rPr>
          <w:rFonts w:ascii="Tahoma" w:eastAsia="Tahoma" w:hAnsi="Tahoma" w:cs="Tahoma"/>
          <w:color w:val="000000"/>
          <w:sz w:val="22"/>
          <w:szCs w:val="22"/>
        </w:rPr>
        <w:t xml:space="preserve"> oraz 4) uzyskania wszelkich niezbędnych warunków, opinii i uzgodnień ze wszystkimi wymaganiami instytucjami.</w:t>
      </w:r>
    </w:p>
    <w:p w14:paraId="00000049" w14:textId="77777777" w:rsidR="00213744" w:rsidRDefault="00BA1B29">
      <w:pPr>
        <w:numPr>
          <w:ilvl w:val="0"/>
          <w:numId w:val="1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Odnośnie obowiązku uczestnictwa w Przetargu dla Nieruchomości </w:t>
      </w:r>
      <w:r>
        <w:rPr>
          <w:rFonts w:ascii="Tahoma" w:eastAsia="Tahoma" w:hAnsi="Tahoma" w:cs="Tahoma"/>
          <w:sz w:val="22"/>
          <w:szCs w:val="22"/>
        </w:rPr>
        <w:t>1</w:t>
      </w:r>
      <w:r>
        <w:rPr>
          <w:rFonts w:ascii="Tahoma" w:eastAsia="Tahoma" w:hAnsi="Tahoma" w:cs="Tahoma"/>
          <w:color w:val="000000"/>
          <w:sz w:val="22"/>
          <w:szCs w:val="22"/>
        </w:rPr>
        <w:t>, wskazanego w ust. 1 lit d) powyżej, Strony uzgadniają co następuje:</w:t>
      </w:r>
    </w:p>
    <w:p w14:paraId="0000004A" w14:textId="77777777" w:rsidR="00213744" w:rsidRDefault="00BA1B29">
      <w:pPr>
        <w:numPr>
          <w:ilvl w:val="0"/>
          <w:numId w:val="20"/>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Wykonawca zobowiązany jest w szczególności do: 1) przygotowania odpowiednich materiałów przetargowych według szczegółowych wskazań Zamawiającego, 2) uczestnictwa w naradach w miejscu i w czasie wskazanych przez Zamawiającego. </w:t>
      </w:r>
    </w:p>
    <w:p w14:paraId="0000004B" w14:textId="77777777" w:rsidR="00213744" w:rsidRDefault="00BA1B29">
      <w:pPr>
        <w:numPr>
          <w:ilvl w:val="0"/>
          <w:numId w:val="20"/>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Przetarg dla Nieruchomości </w:t>
      </w:r>
      <w:r>
        <w:rPr>
          <w:rFonts w:ascii="Tahoma" w:eastAsia="Tahoma" w:hAnsi="Tahoma" w:cs="Tahoma"/>
          <w:sz w:val="22"/>
          <w:szCs w:val="22"/>
        </w:rPr>
        <w:t>1</w:t>
      </w:r>
      <w:r>
        <w:rPr>
          <w:rFonts w:ascii="Tahoma" w:eastAsia="Tahoma" w:hAnsi="Tahoma" w:cs="Tahoma"/>
          <w:color w:val="000000"/>
          <w:sz w:val="22"/>
          <w:szCs w:val="22"/>
        </w:rPr>
        <w:t xml:space="preserve"> zostanie przeprowadzony z pominięciem trybu przetargu publicznego stosownie do postanowień ustawy z dnia 29 stycznia 2004 roku Prawo zamówień publicznych (tekst jednolity z dnia 8 czerwca 2010 roku z późniejszymi zmianami);</w:t>
      </w:r>
    </w:p>
    <w:p w14:paraId="0000004C" w14:textId="77777777" w:rsidR="00213744" w:rsidRDefault="00BA1B29">
      <w:pPr>
        <w:numPr>
          <w:ilvl w:val="0"/>
          <w:numId w:val="20"/>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do Przetargu dla Nieruchomości </w:t>
      </w:r>
      <w:r>
        <w:rPr>
          <w:rFonts w:ascii="Tahoma" w:eastAsia="Tahoma" w:hAnsi="Tahoma" w:cs="Tahoma"/>
          <w:sz w:val="22"/>
          <w:szCs w:val="22"/>
        </w:rPr>
        <w:t>1</w:t>
      </w:r>
      <w:r>
        <w:rPr>
          <w:rFonts w:ascii="Tahoma" w:eastAsia="Tahoma" w:hAnsi="Tahoma" w:cs="Tahoma"/>
          <w:color w:val="000000"/>
          <w:sz w:val="22"/>
          <w:szCs w:val="22"/>
        </w:rPr>
        <w:t xml:space="preserve"> obowiązują uregulowania wewnętrzne Zamawiającego. </w:t>
      </w:r>
    </w:p>
    <w:p w14:paraId="0000004D" w14:textId="77777777" w:rsidR="00213744" w:rsidRDefault="00BA1B29">
      <w:pPr>
        <w:numPr>
          <w:ilvl w:val="0"/>
          <w:numId w:val="1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Odnośnie obowiązku pełnienia nadzoru autorskiego nad Inwestycją dla Nieruchomości </w:t>
      </w:r>
      <w:r>
        <w:rPr>
          <w:rFonts w:ascii="Tahoma" w:eastAsia="Tahoma" w:hAnsi="Tahoma" w:cs="Tahoma"/>
          <w:sz w:val="22"/>
          <w:szCs w:val="22"/>
        </w:rPr>
        <w:t>1</w:t>
      </w:r>
      <w:r>
        <w:rPr>
          <w:rFonts w:ascii="Tahoma" w:eastAsia="Tahoma" w:hAnsi="Tahoma" w:cs="Tahoma"/>
          <w:color w:val="000000"/>
          <w:sz w:val="22"/>
          <w:szCs w:val="22"/>
        </w:rPr>
        <w:t>, wskazanego w ust. 1 lit e) powyżej, Strony uzgadniają co następuje:</w:t>
      </w:r>
    </w:p>
    <w:p w14:paraId="0000004E" w14:textId="77777777" w:rsidR="00213744" w:rsidRDefault="00BA1B29">
      <w:pPr>
        <w:numPr>
          <w:ilvl w:val="0"/>
          <w:numId w:val="2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wizyty będą realizowane w czasie trwania robót budowlanych, w szczegółowym wymiarze, miejscu i czasie wskazanych przez Zamawiającego; wizyty będą odnotowywane w dzienniku budowy.</w:t>
      </w:r>
    </w:p>
    <w:p w14:paraId="0000004F" w14:textId="77777777" w:rsidR="00213744" w:rsidRDefault="00BA1B29">
      <w:pPr>
        <w:numPr>
          <w:ilvl w:val="0"/>
          <w:numId w:val="1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Niezależnie od innych obowiązków wynikających z Umowy, Wykonawca zobowiązuje się do:</w:t>
      </w:r>
    </w:p>
    <w:p w14:paraId="00000050" w14:textId="77777777" w:rsidR="00213744" w:rsidRDefault="00BA1B29">
      <w:pPr>
        <w:numPr>
          <w:ilvl w:val="0"/>
          <w:numId w:val="3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wykonania prac wynikających z umowy zgodnie ze szczegółowymi wytycznymi Zamawiającego, które mogą być przekazywane w formie ustnej, pisemnej, na pośrednictwem faksu lub poczty elektronicznej; </w:t>
      </w:r>
    </w:p>
    <w:p w14:paraId="00000051" w14:textId="77777777" w:rsidR="00213744" w:rsidRDefault="00BA1B29">
      <w:pPr>
        <w:numPr>
          <w:ilvl w:val="0"/>
          <w:numId w:val="3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wykonania Umowy zgodnie z przepisami prawa, w tym Prawa budowlanego, zasadami wiedzy technicznej, Polskimi Normami, najwyższymi standardami i wskazaniami Zamawiającego;</w:t>
      </w:r>
    </w:p>
    <w:p w14:paraId="00000052" w14:textId="77777777" w:rsidR="00213744" w:rsidRDefault="00BA1B29">
      <w:pPr>
        <w:numPr>
          <w:ilvl w:val="0"/>
          <w:numId w:val="3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wykonania Umowy przez odpowiednio wykwalifikowane osoby, posiadające wymagane uprawnienia do wykonywania poszczególnych prac, w tym w szczególności w zakresie projektowania budowlanego w poszczególnych branżach;</w:t>
      </w:r>
    </w:p>
    <w:p w14:paraId="00000053" w14:textId="77777777" w:rsidR="00213744" w:rsidRDefault="00BA1B29">
      <w:pPr>
        <w:numPr>
          <w:ilvl w:val="0"/>
          <w:numId w:val="3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stwierdzania w toku wykonywania robót budowlanych zgodności ich realizacji z Projektem budowlanym dla Nieruchomości </w:t>
      </w:r>
      <w:r>
        <w:rPr>
          <w:rFonts w:ascii="Tahoma" w:eastAsia="Tahoma" w:hAnsi="Tahoma" w:cs="Tahoma"/>
          <w:sz w:val="22"/>
          <w:szCs w:val="22"/>
        </w:rPr>
        <w:t>1</w:t>
      </w:r>
      <w:r>
        <w:rPr>
          <w:rFonts w:ascii="Tahoma" w:eastAsia="Tahoma" w:hAnsi="Tahoma" w:cs="Tahoma"/>
          <w:color w:val="000000"/>
          <w:sz w:val="22"/>
          <w:szCs w:val="22"/>
        </w:rPr>
        <w:t>;</w:t>
      </w:r>
    </w:p>
    <w:p w14:paraId="00000054" w14:textId="77777777" w:rsidR="00213744" w:rsidRDefault="00BA1B29">
      <w:pPr>
        <w:numPr>
          <w:ilvl w:val="0"/>
          <w:numId w:val="3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przedstawiania do uprzedniej, pisemnej pod rygorem nieważności, akceptacji Zamawiającego wszelkich dokumentów, które w imieniu Zamawiającego będą przekazywane lub przedkładane osobom trzecim, niezależnie od trybu lub powodu, w szczególności przed oraz w toku Przetargu dla Nieruchomości </w:t>
      </w:r>
      <w:r>
        <w:rPr>
          <w:rFonts w:ascii="Tahoma" w:eastAsia="Tahoma" w:hAnsi="Tahoma" w:cs="Tahoma"/>
          <w:sz w:val="22"/>
          <w:szCs w:val="22"/>
        </w:rPr>
        <w:t>1</w:t>
      </w:r>
      <w:r>
        <w:rPr>
          <w:rFonts w:ascii="Tahoma" w:eastAsia="Tahoma" w:hAnsi="Tahoma" w:cs="Tahoma"/>
          <w:color w:val="000000"/>
          <w:sz w:val="22"/>
          <w:szCs w:val="22"/>
        </w:rPr>
        <w:t xml:space="preserve"> oraz przed i w toku postępowań administracyjnych w sprawie uzyskania akceptacji zgłoszenia do UM </w:t>
      </w:r>
      <w:r>
        <w:rPr>
          <w:rFonts w:ascii="Tahoma" w:eastAsia="Tahoma" w:hAnsi="Tahoma" w:cs="Tahoma"/>
          <w:sz w:val="22"/>
          <w:szCs w:val="22"/>
        </w:rPr>
        <w:t>Szczecina</w:t>
      </w:r>
      <w:r>
        <w:rPr>
          <w:rFonts w:ascii="Tahoma" w:eastAsia="Tahoma" w:hAnsi="Tahoma" w:cs="Tahoma"/>
          <w:color w:val="000000"/>
          <w:sz w:val="22"/>
          <w:szCs w:val="22"/>
        </w:rPr>
        <w:t xml:space="preserve"> dla Nieruchomości </w:t>
      </w:r>
      <w:r>
        <w:rPr>
          <w:rFonts w:ascii="Tahoma" w:eastAsia="Tahoma" w:hAnsi="Tahoma" w:cs="Tahoma"/>
          <w:sz w:val="22"/>
          <w:szCs w:val="22"/>
        </w:rPr>
        <w:t>1</w:t>
      </w:r>
      <w:r>
        <w:rPr>
          <w:rFonts w:ascii="Tahoma" w:eastAsia="Tahoma" w:hAnsi="Tahoma" w:cs="Tahoma"/>
          <w:color w:val="000000"/>
          <w:sz w:val="22"/>
          <w:szCs w:val="22"/>
        </w:rPr>
        <w:t xml:space="preserve">; </w:t>
      </w:r>
    </w:p>
    <w:p w14:paraId="00000055" w14:textId="77777777" w:rsidR="00213744" w:rsidRDefault="00BA1B29">
      <w:pPr>
        <w:numPr>
          <w:ilvl w:val="0"/>
          <w:numId w:val="3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lastRenderedPageBreak/>
        <w:t xml:space="preserve">opiniowania możliwości wprowadzenia rozwiązań zamiennych w stosunku do przewidzianych w Projekcie budowlanym dla Nieruchomości </w:t>
      </w:r>
      <w:r>
        <w:rPr>
          <w:rFonts w:ascii="Tahoma" w:eastAsia="Tahoma" w:hAnsi="Tahoma" w:cs="Tahoma"/>
          <w:sz w:val="22"/>
          <w:szCs w:val="22"/>
        </w:rPr>
        <w:t>1</w:t>
      </w:r>
      <w:r>
        <w:rPr>
          <w:rFonts w:ascii="Tahoma" w:eastAsia="Tahoma" w:hAnsi="Tahoma" w:cs="Tahoma"/>
          <w:color w:val="000000"/>
          <w:sz w:val="22"/>
          <w:szCs w:val="22"/>
        </w:rPr>
        <w:t>, zgłoszonych przez kierownika budowy lub inspektora nadzoru inwestorskiego lub Zamawiającego;</w:t>
      </w:r>
    </w:p>
    <w:p w14:paraId="00000056" w14:textId="77777777" w:rsidR="00213744" w:rsidRDefault="00BA1B29">
      <w:pPr>
        <w:numPr>
          <w:ilvl w:val="0"/>
          <w:numId w:val="3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opiniowania możliwości i zasadności robót dodatkowych w stosunku do przewidzianych w Projekcie budowlanym dla Nieruchomości </w:t>
      </w:r>
      <w:r>
        <w:rPr>
          <w:rFonts w:ascii="Tahoma" w:eastAsia="Tahoma" w:hAnsi="Tahoma" w:cs="Tahoma"/>
          <w:sz w:val="22"/>
          <w:szCs w:val="22"/>
        </w:rPr>
        <w:t>1</w:t>
      </w:r>
      <w:r>
        <w:rPr>
          <w:rFonts w:ascii="Tahoma" w:eastAsia="Tahoma" w:hAnsi="Tahoma" w:cs="Tahoma"/>
          <w:color w:val="000000"/>
          <w:sz w:val="22"/>
          <w:szCs w:val="22"/>
        </w:rPr>
        <w:t>, zgłoszonych przez kierownika budowy lub inspektora nadzoru inwestorskiego lub Zamawiającego;</w:t>
      </w:r>
    </w:p>
    <w:p w14:paraId="00000057" w14:textId="77777777" w:rsidR="00213744" w:rsidRDefault="00BA1B29">
      <w:pPr>
        <w:numPr>
          <w:ilvl w:val="0"/>
          <w:numId w:val="3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stosowania najlepszych możliwych rozwiązań, dochowując najwyższej staranności przy uwzględnieniu wskazówek Zamawiającego;</w:t>
      </w:r>
    </w:p>
    <w:p w14:paraId="00000058" w14:textId="77777777" w:rsidR="00213744" w:rsidRDefault="00BA1B29">
      <w:pPr>
        <w:numPr>
          <w:ilvl w:val="0"/>
          <w:numId w:val="3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świadczenia usług z zachowaniem należytej staranności, której można oczekiwać od profesjonalisty posiadającego doświadczenie w świadczeniu tego typu usług, w sposób pozwalający zrealizować cele Zamawiającego dotyczące w szczególności harmonogramu realizacji, kosztów, jakości oraz przeznaczenia Inwestycji;</w:t>
      </w:r>
    </w:p>
    <w:p w14:paraId="00000059" w14:textId="77777777" w:rsidR="00213744" w:rsidRDefault="00BA1B29">
      <w:pPr>
        <w:numPr>
          <w:ilvl w:val="0"/>
          <w:numId w:val="3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świadczenia usług w taki sposób i w takim czasie, aby żadne działanie lub zaniechanie ze strony Wykonawcy nie spowodowało bądź nie przyczyniło się do naruszenia przez Zamawiającego jakichkolwiek zobowiązań wobec Wykonawcy lub innych podmiotów, które świadczą usługi na rzecz Zamawiającego w związku z realizacją Inwestycji;</w:t>
      </w:r>
    </w:p>
    <w:p w14:paraId="0000005A" w14:textId="77777777" w:rsidR="00213744" w:rsidRDefault="00BA1B29">
      <w:pPr>
        <w:numPr>
          <w:ilvl w:val="0"/>
          <w:numId w:val="3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wydania Zamawiającemu, na każde jego żądanie, a w braku żądania – najpóźniej w dniu wykonania fazy, w ramach której dokumenty były sporządz</w:t>
      </w:r>
      <w:r>
        <w:rPr>
          <w:rFonts w:ascii="Tahoma" w:eastAsia="Tahoma" w:hAnsi="Tahoma" w:cs="Tahoma"/>
          <w:sz w:val="22"/>
          <w:szCs w:val="22"/>
        </w:rPr>
        <w:t>a</w:t>
      </w:r>
      <w:r>
        <w:rPr>
          <w:rFonts w:ascii="Tahoma" w:eastAsia="Tahoma" w:hAnsi="Tahoma" w:cs="Tahoma"/>
          <w:color w:val="000000"/>
          <w:sz w:val="22"/>
          <w:szCs w:val="22"/>
        </w:rPr>
        <w:t>ne albo uzyskane przez Wykonawcę, wszystkich dokumentów, w tym projektów, opracowań, dokumentów urzędowych i prywatnych, które zostały sporządzone lub uzyskane przez Wykonawcę i mają związek z wykonaniem Umowy;</w:t>
      </w:r>
    </w:p>
    <w:p w14:paraId="0000005B" w14:textId="77777777" w:rsidR="00213744" w:rsidRDefault="00BA1B29">
      <w:pPr>
        <w:numPr>
          <w:ilvl w:val="0"/>
          <w:numId w:val="3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niezwłocznego zawiadamiania Zamawiającego o wszelkich zagrożeniach dla terminowej i prawidłowej realizacji Umowy lub Inwestycji;</w:t>
      </w:r>
    </w:p>
    <w:p w14:paraId="0000005C" w14:textId="77777777" w:rsidR="00213744" w:rsidRDefault="00BA1B29">
      <w:pPr>
        <w:numPr>
          <w:ilvl w:val="0"/>
          <w:numId w:val="3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współpracy z innymi podmiotami uczestniczącymi przy realizacji Inwestycji i respektowania postanowień umów z nimi zawartych;</w:t>
      </w:r>
    </w:p>
    <w:p w14:paraId="0000005D" w14:textId="77777777" w:rsidR="00213744" w:rsidRDefault="00BA1B29">
      <w:pPr>
        <w:numPr>
          <w:ilvl w:val="0"/>
          <w:numId w:val="3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wyjaśniania wszelkich wątpliwości związanych z Koncepcją lub Projektem budowlanym dla Nieruchomości </w:t>
      </w:r>
      <w:r>
        <w:rPr>
          <w:rFonts w:ascii="Tahoma" w:eastAsia="Tahoma" w:hAnsi="Tahoma" w:cs="Tahoma"/>
          <w:sz w:val="22"/>
          <w:szCs w:val="22"/>
        </w:rPr>
        <w:t>1</w:t>
      </w:r>
      <w:r>
        <w:rPr>
          <w:rFonts w:ascii="Tahoma" w:eastAsia="Tahoma" w:hAnsi="Tahoma" w:cs="Tahoma"/>
          <w:color w:val="000000"/>
          <w:sz w:val="22"/>
          <w:szCs w:val="22"/>
        </w:rPr>
        <w:t xml:space="preserve">, w czasie, w miejscu i w sposób wskazanych przez Zamawiającego; </w:t>
      </w:r>
    </w:p>
    <w:p w14:paraId="0000005E" w14:textId="77777777" w:rsidR="00213744" w:rsidRDefault="00BA1B29">
      <w:pPr>
        <w:numPr>
          <w:ilvl w:val="0"/>
          <w:numId w:val="1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Wykonawca zobowiązuje się do uprzedniego, pisemnego pod rygorem nieważności uzgadniania z Zamawiającym rozwiązań przyjętych w Projekcie budowlanym dla Nieruchomości </w:t>
      </w:r>
      <w:r>
        <w:rPr>
          <w:rFonts w:ascii="Tahoma" w:eastAsia="Tahoma" w:hAnsi="Tahoma" w:cs="Tahoma"/>
          <w:sz w:val="22"/>
          <w:szCs w:val="22"/>
        </w:rPr>
        <w:t>1</w:t>
      </w:r>
      <w:r>
        <w:rPr>
          <w:rFonts w:ascii="Tahoma" w:eastAsia="Tahoma" w:hAnsi="Tahoma" w:cs="Tahoma"/>
          <w:color w:val="000000"/>
          <w:sz w:val="22"/>
          <w:szCs w:val="22"/>
        </w:rPr>
        <w:t>, a w szczególności dotyczących urządzeń infrastruktury technicznej i rozwiązań technicznych przyjętych przy jej opracowaniu oraz materiałów, które będą wykorzystane przy wykonywaniu Inwestycji.</w:t>
      </w:r>
    </w:p>
    <w:p w14:paraId="0000005F" w14:textId="77777777" w:rsidR="00213744" w:rsidRDefault="00BA1B29">
      <w:pPr>
        <w:numPr>
          <w:ilvl w:val="0"/>
          <w:numId w:val="1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Na żądanie Zamawiającego, Wykonawca będzie wprowadzał zmiany do wykonanej Koncepcji oraz Projektu budowlanego dla Nieruchomości </w:t>
      </w:r>
      <w:r>
        <w:rPr>
          <w:rFonts w:ascii="Tahoma" w:eastAsia="Tahoma" w:hAnsi="Tahoma" w:cs="Tahoma"/>
          <w:sz w:val="22"/>
          <w:szCs w:val="22"/>
        </w:rPr>
        <w:t>1</w:t>
      </w:r>
      <w:r>
        <w:rPr>
          <w:rFonts w:ascii="Tahoma" w:eastAsia="Tahoma" w:hAnsi="Tahoma" w:cs="Tahoma"/>
          <w:color w:val="000000"/>
          <w:sz w:val="22"/>
          <w:szCs w:val="22"/>
        </w:rPr>
        <w:t>. Wprowadzane przez Wykonawcę zmiany będą dokonywane w ramach wynagrodzenia określonego w Umowie. Zmiany zostaną wprowadzone w terminie uzgodnionym przez Strony na piśmie pod rygorem nieważności.</w:t>
      </w:r>
    </w:p>
    <w:p w14:paraId="00000060" w14:textId="77777777" w:rsidR="00213744" w:rsidRDefault="00BA1B29">
      <w:pPr>
        <w:numPr>
          <w:ilvl w:val="0"/>
          <w:numId w:val="1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Wykonawca zobowiązuje się, iż w sytuacji, gdy realizacja Inwestycji, a w szczególności wykonany przez niego Projekt budowlany dla Nieruchomości </w:t>
      </w:r>
      <w:r>
        <w:rPr>
          <w:rFonts w:ascii="Tahoma" w:eastAsia="Tahoma" w:hAnsi="Tahoma" w:cs="Tahoma"/>
          <w:sz w:val="22"/>
          <w:szCs w:val="22"/>
        </w:rPr>
        <w:t>1</w:t>
      </w:r>
      <w:r>
        <w:rPr>
          <w:rFonts w:ascii="Tahoma" w:eastAsia="Tahoma" w:hAnsi="Tahoma" w:cs="Tahoma"/>
          <w:color w:val="000000"/>
          <w:sz w:val="22"/>
          <w:szCs w:val="22"/>
        </w:rPr>
        <w:t xml:space="preserve">, będzie wymagać zmiany Pozwolenia na budowę dla Nieruchomości </w:t>
      </w:r>
      <w:r>
        <w:rPr>
          <w:rFonts w:ascii="Tahoma" w:eastAsia="Tahoma" w:hAnsi="Tahoma" w:cs="Tahoma"/>
          <w:sz w:val="22"/>
          <w:szCs w:val="22"/>
        </w:rPr>
        <w:t>1</w:t>
      </w:r>
      <w:r>
        <w:rPr>
          <w:rFonts w:ascii="Tahoma" w:eastAsia="Tahoma" w:hAnsi="Tahoma" w:cs="Tahoma"/>
          <w:color w:val="000000"/>
          <w:sz w:val="22"/>
          <w:szCs w:val="22"/>
        </w:rPr>
        <w:t xml:space="preserve">, albo sporządzenia projektów, analiz, opracowań, opinii, uzgodnień i innych materiałów, których sporządzenie jest niezbędne w procesie budowlanym, w ramach wynagrodzenia określonego Umową Wykonawca wykona te dokumenty i materiały, wystąpi w imieniu Zamawiającego z wnioskami do organów administracji, będzie reprezentować Zamawiającego w postępowaniach administracyjnych oraz uzyska wymagane decyzję w zakresie umożliwiającym realizację Inwestycji zgodnie z wykonanym Projektem budowlanym dla Nieruchomości </w:t>
      </w:r>
      <w:r>
        <w:rPr>
          <w:rFonts w:ascii="Tahoma" w:eastAsia="Tahoma" w:hAnsi="Tahoma" w:cs="Tahoma"/>
          <w:sz w:val="22"/>
          <w:szCs w:val="22"/>
        </w:rPr>
        <w:t>1</w:t>
      </w:r>
      <w:r>
        <w:rPr>
          <w:rFonts w:ascii="Tahoma" w:eastAsia="Tahoma" w:hAnsi="Tahoma" w:cs="Tahoma"/>
          <w:color w:val="000000"/>
          <w:sz w:val="22"/>
          <w:szCs w:val="22"/>
        </w:rPr>
        <w:t>.</w:t>
      </w:r>
    </w:p>
    <w:p w14:paraId="00000061" w14:textId="77777777" w:rsidR="00213744" w:rsidRDefault="00BA1B29">
      <w:pPr>
        <w:numPr>
          <w:ilvl w:val="0"/>
          <w:numId w:val="1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Zgodnym zamiarem Stron w zakresie realizacji Umowy, w tym w szczególności usługi uczestnictwa w Przetargu dla Nieruchomości </w:t>
      </w:r>
      <w:r>
        <w:rPr>
          <w:rFonts w:ascii="Tahoma" w:eastAsia="Tahoma" w:hAnsi="Tahoma" w:cs="Tahoma"/>
          <w:sz w:val="22"/>
          <w:szCs w:val="22"/>
        </w:rPr>
        <w:t>1</w:t>
      </w:r>
      <w:r>
        <w:rPr>
          <w:rFonts w:ascii="Tahoma" w:eastAsia="Tahoma" w:hAnsi="Tahoma" w:cs="Tahoma"/>
          <w:color w:val="000000"/>
          <w:sz w:val="22"/>
          <w:szCs w:val="22"/>
        </w:rPr>
        <w:t xml:space="preserve"> oraz usługi Nadzoru autorskiego nad Inwestycją dla Nieruchomości </w:t>
      </w:r>
      <w:r>
        <w:rPr>
          <w:rFonts w:ascii="Tahoma" w:eastAsia="Tahoma" w:hAnsi="Tahoma" w:cs="Tahoma"/>
          <w:sz w:val="22"/>
          <w:szCs w:val="22"/>
        </w:rPr>
        <w:t>1</w:t>
      </w:r>
      <w:r>
        <w:rPr>
          <w:rFonts w:ascii="Tahoma" w:eastAsia="Tahoma" w:hAnsi="Tahoma" w:cs="Tahoma"/>
          <w:color w:val="000000"/>
          <w:sz w:val="22"/>
          <w:szCs w:val="22"/>
        </w:rPr>
        <w:t xml:space="preserve">, jest powierzenie Wykonawcy wykonywania wszystkich czynności związanych z powyższym przedmiotem Umowy (za wyjątkiem tych, które zostaną powierzone w sposób wyraźny innemu podmiotowi) przez cały okres obowiązywania Umowy i z uwzględnieniem celu tej Umowy, którym jest realizacja Inwestycji w sposób i w czasie w Umowie wskazanym. W razie braków lub nieobjęcia pojęciem usług Nadzoru autorskiego dla Nieruchomości </w:t>
      </w:r>
      <w:r>
        <w:rPr>
          <w:rFonts w:ascii="Tahoma" w:eastAsia="Tahoma" w:hAnsi="Tahoma" w:cs="Tahoma"/>
          <w:sz w:val="22"/>
          <w:szCs w:val="22"/>
        </w:rPr>
        <w:t>1</w:t>
      </w:r>
      <w:r>
        <w:rPr>
          <w:rFonts w:ascii="Tahoma" w:eastAsia="Tahoma" w:hAnsi="Tahoma" w:cs="Tahoma"/>
          <w:color w:val="000000"/>
          <w:sz w:val="22"/>
          <w:szCs w:val="22"/>
        </w:rPr>
        <w:t xml:space="preserve"> (w szczególności w treści odpowiednich załączników do Umowy) wszystkich prac niezbędnych do realizacji Inwestycji przyjmuje </w:t>
      </w:r>
      <w:r>
        <w:rPr>
          <w:rFonts w:ascii="Tahoma" w:eastAsia="Tahoma" w:hAnsi="Tahoma" w:cs="Tahoma"/>
          <w:color w:val="000000"/>
          <w:sz w:val="22"/>
          <w:szCs w:val="22"/>
        </w:rPr>
        <w:lastRenderedPageBreak/>
        <w:t>się, iż w ramach świadczenia tych usług Wykonawca jest obowiązany do świadczenia w ramach wynagrodzenia ustalonego w Umowie wszelkich prac rozsądnie wymaganych od podmiotu nadzorującego Inwestycję w celu jej ukończenia i uzyskania pozwolenia na użytkowanie w odpowiednim czasie, w ramach wynagrodzenia i w ramach cen umownych oraz według wymogów Zamawiającego i standardów stosowanych dla tego rodzaju inwestycji o podobnej wielkości i zakresie usług (co zostało ustalone w Umowie lub w innych umowach związanych z realizacją Inwestycji, w szczególności umową z Realizatorem Inwestycji). Zarządca jest obowiązany do świadczenia usług w odniesieniu do umowy z Realizatorem Inwestycji oraz jakichkolwiek innych umów z podmiotami trzecimi, których przedmiotem jest jakakolwiek część robót lub prac budowlanych, montażowych, usług albo prac projektowych związanych z realizacją Inwestycji.</w:t>
      </w:r>
    </w:p>
    <w:p w14:paraId="00000062" w14:textId="77777777" w:rsidR="00213744" w:rsidRDefault="00213744">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00000063"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 5. [Odbiór przedmiotu Umowy]</w:t>
      </w:r>
    </w:p>
    <w:p w14:paraId="00000064" w14:textId="77777777" w:rsidR="00213744" w:rsidRDefault="00BA1B29">
      <w:pPr>
        <w:numPr>
          <w:ilvl w:val="0"/>
          <w:numId w:val="10"/>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Każdy etap Umowy, szczegółowo wskazany w Umowie w § 4 ust. 2 powyżej, będzie uznany za wykonany z momentem jego zaakceptowania przez Zamawiającego w formie pisemnej pod rygorem nieważności, w formie protokołu zdawczo-odbiorczego bez uwag lub zastrzeżeń Zamawiającego. W sytuacji, gdy Wykonawca rozpocznie realizację prac w ramach następnego etapu Umowy przed zaakceptowaniem przez Zamawiającego prac wynikających z poprzedniego etapu umowy, czyni to na własny koszt i ryzyko.</w:t>
      </w:r>
    </w:p>
    <w:p w14:paraId="00000065" w14:textId="77777777" w:rsidR="00213744" w:rsidRDefault="00BA1B29">
      <w:pPr>
        <w:numPr>
          <w:ilvl w:val="0"/>
          <w:numId w:val="10"/>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Wykonawca może zgłosić gotowość prac do odbioru po wykonaniu wszelkich prac objętych danym etapem Umowy i osiągnięciu celu danego etapu Umowy, zgodnie ze szczegółowymi wskazaniami zawartymi w ust. 3 poniżej.</w:t>
      </w:r>
    </w:p>
    <w:p w14:paraId="00000066" w14:textId="77777777" w:rsidR="00213744" w:rsidRDefault="00BA1B29">
      <w:pPr>
        <w:numPr>
          <w:ilvl w:val="0"/>
          <w:numId w:val="10"/>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W odniesieniu do prac projektowych (to jest Koncepcja oraz Projekt budowlany) Wykonawca może zgłosić gotowość prac do odbioru po przekazaniu Zamawiającemu przez Wykonawcę egzemplarzy tych prac. W odniesieniu do pozostałych prac, Wykonawca może zgłosić gotowość prac do odbioru odpowiednio po A) uzyskaniu Pozwolenia na budowę dla Nieruchomości </w:t>
      </w:r>
      <w:r>
        <w:rPr>
          <w:rFonts w:ascii="Tahoma" w:eastAsia="Tahoma" w:hAnsi="Tahoma" w:cs="Tahoma"/>
          <w:sz w:val="22"/>
          <w:szCs w:val="22"/>
        </w:rPr>
        <w:t>1</w:t>
      </w:r>
      <w:r>
        <w:rPr>
          <w:rFonts w:ascii="Tahoma" w:eastAsia="Tahoma" w:hAnsi="Tahoma" w:cs="Tahoma"/>
          <w:color w:val="000000"/>
          <w:sz w:val="22"/>
          <w:szCs w:val="22"/>
        </w:rPr>
        <w:t xml:space="preserve">, B) zakończeniu Przetargu dla Nieruchomości </w:t>
      </w:r>
      <w:r>
        <w:rPr>
          <w:rFonts w:ascii="Tahoma" w:eastAsia="Tahoma" w:hAnsi="Tahoma" w:cs="Tahoma"/>
          <w:sz w:val="22"/>
          <w:szCs w:val="22"/>
        </w:rPr>
        <w:t>1</w:t>
      </w:r>
      <w:r>
        <w:rPr>
          <w:rFonts w:ascii="Tahoma" w:eastAsia="Tahoma" w:hAnsi="Tahoma" w:cs="Tahoma"/>
          <w:color w:val="000000"/>
          <w:sz w:val="22"/>
          <w:szCs w:val="22"/>
        </w:rPr>
        <w:t xml:space="preserve"> i wyłonieniu Realizatora Inwestycji oraz 3) zakończeniu wszystkich prac z zakresu Nadzoru autorskiego i uzyskaniu pozwolenia na użytkowanie odpowiednio dla prac na Nieruchomości </w:t>
      </w:r>
      <w:r>
        <w:rPr>
          <w:rFonts w:ascii="Tahoma" w:eastAsia="Tahoma" w:hAnsi="Tahoma" w:cs="Tahoma"/>
          <w:sz w:val="22"/>
          <w:szCs w:val="22"/>
        </w:rPr>
        <w:t>1</w:t>
      </w:r>
      <w:r>
        <w:rPr>
          <w:rFonts w:ascii="Tahoma" w:eastAsia="Tahoma" w:hAnsi="Tahoma" w:cs="Tahoma"/>
          <w:color w:val="000000"/>
          <w:sz w:val="22"/>
          <w:szCs w:val="22"/>
        </w:rPr>
        <w:t xml:space="preserve">. </w:t>
      </w:r>
    </w:p>
    <w:p w14:paraId="00000067" w14:textId="77777777" w:rsidR="00213744" w:rsidRDefault="00BA1B29">
      <w:pPr>
        <w:numPr>
          <w:ilvl w:val="0"/>
          <w:numId w:val="10"/>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 terminie 7 dni od dnia zgłoszenia gotowości prac do odbioru przez Wykonawcę Zamawiającemu, Zamawiający może wnieść uwagi w formie pisemnej pod rygorem nieważności albo zaakceptować zgłoszone prace. Brak uwag w terminie wskazanym w zdaniu pierwszym powyżej Strony uznają za akceptację prac w ramach danego etapu.</w:t>
      </w:r>
    </w:p>
    <w:p w14:paraId="00000068" w14:textId="77777777" w:rsidR="00213744" w:rsidRDefault="00BA1B29">
      <w:pPr>
        <w:numPr>
          <w:ilvl w:val="0"/>
          <w:numId w:val="10"/>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W terminie 7 dni od dnia otrzymania uwag albo w innym terminie uzgodnionym przez Strony w formie pisemnej pod rygorem nieważności, Wykonawca poprawi prace, do których wniesiono uwagi zgodnie z tymi uwagami i przedłoży Zamawiającemu do ponownej akceptacji. </w:t>
      </w:r>
    </w:p>
    <w:p w14:paraId="00000069" w14:textId="77777777" w:rsidR="00213744" w:rsidRDefault="00BA1B29">
      <w:pPr>
        <w:numPr>
          <w:ilvl w:val="0"/>
          <w:numId w:val="10"/>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Do poprawionych prac ust. 4 i 5 mają zastosowanie, do czasu odbioru danego etapu prac przez Zamawiającego protokołem zdawczo-odbiorczym bez uwag i zastrzeżeń. </w:t>
      </w:r>
    </w:p>
    <w:p w14:paraId="0000006A" w14:textId="77777777" w:rsidR="00213744" w:rsidRDefault="00BA1B29">
      <w:pPr>
        <w:numPr>
          <w:ilvl w:val="0"/>
          <w:numId w:val="10"/>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Niezależnie od innych postanowień Umowy, na każde wezwanie Zamawiającego Wykonawca zobowiązany jest do dostarczenia sprawozdania z wykonanych czynności w okresie poprzedzającym wezwanie według szczegółowego zobowiązania Zamawiającego wraz ze sprawozdaniem z postępu robót i prac budowlanych. Zamawiający ma prawo zgłaszać swoje uwagi i zastrzeżenia oraz żądać wyjaśnień i uzupełnień odnośnie dostarczonych przez Wykonawcę sprawozdań. Wykonawca udzieli pisemnej informacji wyjaśniającej wątpliwości zgłoszone przez Zamawiającego.</w:t>
      </w:r>
    </w:p>
    <w:p w14:paraId="0000006B" w14:textId="77777777" w:rsidR="00213744" w:rsidRDefault="00BA1B29">
      <w:pPr>
        <w:numPr>
          <w:ilvl w:val="0"/>
          <w:numId w:val="10"/>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Wykonawca przyjmuje do wiadomości, że odbiór i akceptacja prac ma charakter odbioru technicznego i służy w szczególności dla dokonania rozliczeń mi</w:t>
      </w:r>
      <w:r>
        <w:rPr>
          <w:rFonts w:ascii="Tahoma" w:eastAsia="Tahoma" w:hAnsi="Tahoma" w:cs="Tahoma"/>
          <w:sz w:val="22"/>
          <w:szCs w:val="22"/>
        </w:rPr>
        <w:t>ę</w:t>
      </w:r>
      <w:r>
        <w:rPr>
          <w:rFonts w:ascii="Tahoma" w:eastAsia="Tahoma" w:hAnsi="Tahoma" w:cs="Tahoma"/>
          <w:color w:val="000000"/>
          <w:sz w:val="22"/>
          <w:szCs w:val="22"/>
        </w:rPr>
        <w:t>dzy Zamawiającym i Wykonawcą. Zatwierdzenie przez Zamawiającego poszczególnych etapów Umowy w toku postępowania odbiorowego określonego w niniejszym paragrafie nie powoduje ograniczenia odpowiedzialności Wykonawcy z tytułu obowiązków wynikających z Umowy ani też nie obciąży odpowiedzialnością Zamawiającego.</w:t>
      </w:r>
    </w:p>
    <w:p w14:paraId="0000006C" w14:textId="77777777" w:rsidR="00213744" w:rsidRDefault="00213744">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0000006D"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lastRenderedPageBreak/>
        <w:t>§ 6. [Podwykonawcy]</w:t>
      </w:r>
    </w:p>
    <w:p w14:paraId="0000006E" w14:textId="77777777" w:rsidR="00213744" w:rsidRDefault="00BA1B29">
      <w:pPr>
        <w:numPr>
          <w:ilvl w:val="0"/>
          <w:numId w:val="12"/>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Wykonawca wykona prace siłami własnymi lub przy pomocy podwykonawców. </w:t>
      </w:r>
    </w:p>
    <w:p w14:paraId="0000006F" w14:textId="77777777" w:rsidR="00213744" w:rsidRDefault="00BA1B29">
      <w:pPr>
        <w:numPr>
          <w:ilvl w:val="0"/>
          <w:numId w:val="12"/>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Wykonawca odpowiada za prace wykonane przy pomocy podwykonawców jak za działania i zaniechania własne.</w:t>
      </w:r>
    </w:p>
    <w:p w14:paraId="00000070" w14:textId="77777777" w:rsidR="00213744" w:rsidRDefault="00BA1B29">
      <w:pPr>
        <w:numPr>
          <w:ilvl w:val="0"/>
          <w:numId w:val="12"/>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Wykonawca zobowiązuje się, że jego podwykonawcy nie będą zgłaszać żadnych roszczeń w stosunku do Zamawiającego. W przypadku zgłoszenia jakichkolwiek roszczeń przez podwykonawców Wykonawcy do Zamawiającego, Wykonawca zobowiązuje się zwolnić Zamawiającego z odpowiedzialności za te roszczenia. W przypadku braku wykonania zobowiązania wskazanego w zdaniu poprzedzającym przez Wykonawcę, Zamawiający ma prawo do samodzielnego podjęcia właściwych czynności i obciążenia Wykonawcy kosztami tych czynności, w szczególności kosztami pomocy prawnej. </w:t>
      </w:r>
    </w:p>
    <w:p w14:paraId="00000071" w14:textId="77777777" w:rsidR="00213744" w:rsidRDefault="00BA1B29">
      <w:pPr>
        <w:numPr>
          <w:ilvl w:val="0"/>
          <w:numId w:val="12"/>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Lista osób, którymi Wykonawca będzie się posługiwał przy wykonywaniu Umowy wraz ze strukturą organizacyjną zespołu tych osób stanowi </w:t>
      </w:r>
      <w:r>
        <w:rPr>
          <w:rFonts w:ascii="Tahoma" w:eastAsia="Tahoma" w:hAnsi="Tahoma" w:cs="Tahoma"/>
          <w:b/>
          <w:color w:val="000000"/>
          <w:sz w:val="22"/>
          <w:szCs w:val="22"/>
        </w:rPr>
        <w:t xml:space="preserve">Załącznik </w:t>
      </w:r>
      <w:r>
        <w:rPr>
          <w:rFonts w:ascii="Tahoma" w:eastAsia="Tahoma" w:hAnsi="Tahoma" w:cs="Tahoma"/>
          <w:color w:val="000000"/>
          <w:sz w:val="22"/>
          <w:szCs w:val="22"/>
        </w:rPr>
        <w:t xml:space="preserve">do Umowy. </w:t>
      </w:r>
    </w:p>
    <w:p w14:paraId="00000072" w14:textId="77777777" w:rsidR="00213744" w:rsidRDefault="00BA1B29">
      <w:pPr>
        <w:numPr>
          <w:ilvl w:val="0"/>
          <w:numId w:val="12"/>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Zamawiający ma prawo żądania od Wykonawcy zmiany osób, o których mowa w ust. 4 powyżej, po uprzednim zawiadomieniu Wykonawcy o negatywnej ocenie tych osób. Wykonawca zobowiązany jest do zaangażowania innej osoby po uprzednim pisemnym zatwierdzeniu jej przez Zamawiającego, przy czym dołoży należytej staranności, aby umowa z tą osobą była zawarta w terminie 30 dni od zgłoszenia przez Zamawiającego żądania usunięcia osoby. Zmiana osoby nie może mieć negatywnego wpływu na realizację przedmiotu Umowy i ustalone w tym zakresie terminy. Wykonawca nie może usunąć osoby bez uzyskania uprzedniej pisemnej zgody Zamawiającego.</w:t>
      </w:r>
    </w:p>
    <w:p w14:paraId="00000073" w14:textId="77777777" w:rsidR="00213744" w:rsidRDefault="00BA1B29">
      <w:pPr>
        <w:numPr>
          <w:ilvl w:val="0"/>
          <w:numId w:val="12"/>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Niezależnie od postanowień powyższych Zamawiający ma prawo wskazać podmioty, którymi Wykonawca może się posługiwać przy wykonywaniu Umowy. Wykonawca może podmioty te zatrudnić lub zawrzeć z nimi inne stosowne umowy, jeśli uzna je za odpowiednie do realizacji przedmiotu Umowy. Zamawiający ma prawo w każdym czasie żądać odwołania tych podmiotów z podaniem uzasadnienia swojej decyzji.</w:t>
      </w:r>
    </w:p>
    <w:p w14:paraId="00000074" w14:textId="77777777" w:rsidR="00213744" w:rsidRDefault="00213744">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00000075"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 7. [Spotkania koordynacyjne]</w:t>
      </w:r>
    </w:p>
    <w:p w14:paraId="00000076" w14:textId="77777777" w:rsidR="00213744" w:rsidRDefault="00BA1B29">
      <w:pPr>
        <w:numPr>
          <w:ilvl w:val="0"/>
          <w:numId w:val="19"/>
        </w:numPr>
        <w:pBdr>
          <w:top w:val="nil"/>
          <w:left w:val="nil"/>
          <w:bottom w:val="nil"/>
          <w:right w:val="nil"/>
          <w:between w:val="nil"/>
        </w:pBdr>
        <w:spacing w:line="240" w:lineRule="auto"/>
        <w:ind w:left="0" w:right="57" w:hanging="2"/>
        <w:jc w:val="both"/>
        <w:rPr>
          <w:rFonts w:ascii="Tahoma" w:eastAsia="Tahoma" w:hAnsi="Tahoma" w:cs="Tahoma"/>
          <w:color w:val="000000"/>
          <w:sz w:val="22"/>
          <w:szCs w:val="22"/>
        </w:rPr>
      </w:pPr>
      <w:r>
        <w:rPr>
          <w:rFonts w:ascii="Tahoma" w:eastAsia="Tahoma" w:hAnsi="Tahoma" w:cs="Tahoma"/>
          <w:color w:val="000000"/>
          <w:sz w:val="22"/>
          <w:szCs w:val="22"/>
        </w:rPr>
        <w:t>Szczegółowy przebieg realizacji przedmiotu umowy Strony będą określać w trakcie spotkań koordynacyjnych przedstawicieli stron, które odbywać się będą w ustalonym przez Strony terminie i miejscu, przy czym każdorazowo na żądanie Zamawiającego w jego siedzibie zgłoszone 3 (słownie: trzy) dni przed wyznaczonym terminem spotkania.</w:t>
      </w:r>
    </w:p>
    <w:p w14:paraId="00000077" w14:textId="77777777" w:rsidR="00213744" w:rsidRDefault="00BA1B29">
      <w:pPr>
        <w:numPr>
          <w:ilvl w:val="0"/>
          <w:numId w:val="19"/>
        </w:numPr>
        <w:pBdr>
          <w:top w:val="nil"/>
          <w:left w:val="nil"/>
          <w:bottom w:val="nil"/>
          <w:right w:val="nil"/>
          <w:between w:val="nil"/>
        </w:pBdr>
        <w:spacing w:line="240" w:lineRule="auto"/>
        <w:ind w:left="0" w:right="57" w:hanging="2"/>
        <w:jc w:val="both"/>
        <w:rPr>
          <w:rFonts w:ascii="Tahoma" w:eastAsia="Tahoma" w:hAnsi="Tahoma" w:cs="Tahoma"/>
          <w:color w:val="000000"/>
          <w:sz w:val="22"/>
          <w:szCs w:val="22"/>
        </w:rPr>
      </w:pPr>
      <w:r>
        <w:rPr>
          <w:rFonts w:ascii="Tahoma" w:eastAsia="Tahoma" w:hAnsi="Tahoma" w:cs="Tahoma"/>
          <w:color w:val="000000"/>
          <w:sz w:val="22"/>
          <w:szCs w:val="22"/>
        </w:rPr>
        <w:t>Przedmiotem spotkań koordynacyjnych jest w szczególności: raportowanie przez Wykonawcę przebiegu prac, informowanie o utrudnieniach w realizacji przedmiotu Umowy oraz podejmowanie wiążących decyzji dotyczących wykonania przedmiotu Umowy.</w:t>
      </w:r>
    </w:p>
    <w:p w14:paraId="00000078" w14:textId="77777777" w:rsidR="00213744" w:rsidRDefault="00BA1B29">
      <w:pPr>
        <w:numPr>
          <w:ilvl w:val="0"/>
          <w:numId w:val="19"/>
        </w:numPr>
        <w:pBdr>
          <w:top w:val="nil"/>
          <w:left w:val="nil"/>
          <w:bottom w:val="nil"/>
          <w:right w:val="nil"/>
          <w:between w:val="nil"/>
        </w:pBdr>
        <w:spacing w:line="240" w:lineRule="auto"/>
        <w:ind w:left="0" w:right="57" w:hanging="2"/>
        <w:jc w:val="both"/>
        <w:rPr>
          <w:rFonts w:ascii="Tahoma" w:eastAsia="Tahoma" w:hAnsi="Tahoma" w:cs="Tahoma"/>
          <w:color w:val="000000"/>
          <w:sz w:val="22"/>
          <w:szCs w:val="22"/>
        </w:rPr>
      </w:pPr>
      <w:r>
        <w:rPr>
          <w:rFonts w:ascii="Tahoma" w:eastAsia="Tahoma" w:hAnsi="Tahoma" w:cs="Tahoma"/>
          <w:color w:val="000000"/>
          <w:sz w:val="22"/>
          <w:szCs w:val="22"/>
        </w:rPr>
        <w:t>W trakcie spotkań koordynacyjnych Wykonawca jest zobowiązany do stałego informowania Zamawiającego o wszelkich możliwych i zalecanych modyfikacjach projektów, do wykonania, których jest zobowiązany, zgodnie ze swoją wiedzą i najwyższą starannością.</w:t>
      </w:r>
    </w:p>
    <w:p w14:paraId="00000079" w14:textId="77777777" w:rsidR="00213744" w:rsidRDefault="00BA1B29">
      <w:pPr>
        <w:numPr>
          <w:ilvl w:val="0"/>
          <w:numId w:val="19"/>
        </w:numPr>
        <w:pBdr>
          <w:top w:val="nil"/>
          <w:left w:val="nil"/>
          <w:bottom w:val="nil"/>
          <w:right w:val="nil"/>
          <w:between w:val="nil"/>
        </w:pBdr>
        <w:spacing w:line="240" w:lineRule="auto"/>
        <w:ind w:left="0" w:right="57" w:hanging="2"/>
        <w:jc w:val="both"/>
        <w:rPr>
          <w:rFonts w:ascii="Tahoma" w:eastAsia="Tahoma" w:hAnsi="Tahoma" w:cs="Tahoma"/>
          <w:color w:val="000000"/>
          <w:sz w:val="22"/>
          <w:szCs w:val="22"/>
        </w:rPr>
      </w:pPr>
      <w:r>
        <w:rPr>
          <w:rFonts w:ascii="Tahoma" w:eastAsia="Tahoma" w:hAnsi="Tahoma" w:cs="Tahoma"/>
          <w:color w:val="000000"/>
          <w:sz w:val="22"/>
          <w:szCs w:val="22"/>
        </w:rPr>
        <w:t xml:space="preserve">Z każdego ze spotkań Wykonawca, w terminie 3 dni roboczych od jego zakończenia, sporządzi i wyda Zamawiającemu pisemny raport, zawierający w szczególności dane dotyczące poczynionych ustaleń i sposobu ich realizacji. </w:t>
      </w:r>
    </w:p>
    <w:p w14:paraId="0000007A" w14:textId="77777777" w:rsidR="00213744" w:rsidRDefault="00BA1B29">
      <w:pPr>
        <w:numPr>
          <w:ilvl w:val="0"/>
          <w:numId w:val="19"/>
        </w:numPr>
        <w:pBdr>
          <w:top w:val="nil"/>
          <w:left w:val="nil"/>
          <w:bottom w:val="nil"/>
          <w:right w:val="nil"/>
          <w:between w:val="nil"/>
        </w:pBdr>
        <w:spacing w:line="240" w:lineRule="auto"/>
        <w:ind w:left="0" w:right="57" w:hanging="2"/>
        <w:jc w:val="both"/>
        <w:rPr>
          <w:rFonts w:ascii="Tahoma" w:eastAsia="Tahoma" w:hAnsi="Tahoma" w:cs="Tahoma"/>
          <w:color w:val="000000"/>
          <w:sz w:val="22"/>
          <w:szCs w:val="22"/>
        </w:rPr>
      </w:pPr>
      <w:r>
        <w:rPr>
          <w:rFonts w:ascii="Tahoma" w:eastAsia="Tahoma" w:hAnsi="Tahoma" w:cs="Tahoma"/>
          <w:color w:val="000000"/>
          <w:sz w:val="22"/>
          <w:szCs w:val="22"/>
        </w:rPr>
        <w:t>Zamawiający, w terminie 3</w:t>
      </w:r>
      <w:r>
        <w:rPr>
          <w:rFonts w:ascii="Tahoma" w:eastAsia="Tahoma" w:hAnsi="Tahoma" w:cs="Tahoma"/>
          <w:b/>
          <w:color w:val="000000"/>
          <w:sz w:val="22"/>
          <w:szCs w:val="22"/>
        </w:rPr>
        <w:t xml:space="preserve"> </w:t>
      </w:r>
      <w:r>
        <w:rPr>
          <w:rFonts w:ascii="Tahoma" w:eastAsia="Tahoma" w:hAnsi="Tahoma" w:cs="Tahoma"/>
          <w:color w:val="000000"/>
          <w:sz w:val="22"/>
          <w:szCs w:val="22"/>
        </w:rPr>
        <w:t xml:space="preserve">dni roboczych od daty otrzymania raportu, może wnieść na piśmie zastrzeżenia do ustaleń poczynionych w trakcie spotkania lub oświadczyć w tej samej formie, że akceptuje ujęte w raporcie ustalenia. </w:t>
      </w:r>
    </w:p>
    <w:p w14:paraId="0000007B" w14:textId="77777777" w:rsidR="00213744" w:rsidRDefault="00BA1B29">
      <w:pPr>
        <w:numPr>
          <w:ilvl w:val="0"/>
          <w:numId w:val="19"/>
        </w:numPr>
        <w:pBdr>
          <w:top w:val="nil"/>
          <w:left w:val="nil"/>
          <w:bottom w:val="nil"/>
          <w:right w:val="nil"/>
          <w:between w:val="nil"/>
        </w:pBdr>
        <w:spacing w:line="240" w:lineRule="auto"/>
        <w:ind w:left="0" w:right="57" w:hanging="2"/>
        <w:jc w:val="both"/>
        <w:rPr>
          <w:rFonts w:ascii="Tahoma" w:eastAsia="Tahoma" w:hAnsi="Tahoma" w:cs="Tahoma"/>
          <w:color w:val="000000"/>
          <w:sz w:val="22"/>
          <w:szCs w:val="22"/>
        </w:rPr>
      </w:pPr>
      <w:r>
        <w:rPr>
          <w:rFonts w:ascii="Tahoma" w:eastAsia="Tahoma" w:hAnsi="Tahoma" w:cs="Tahoma"/>
          <w:color w:val="000000"/>
          <w:sz w:val="22"/>
          <w:szCs w:val="22"/>
        </w:rPr>
        <w:t>Wykonawca uwzględni zastrzeżenia wniesione przez Zamawiającego, zgodnie z ust. 5 powyżej, poprawi raport ze spotkania zgodnie z zastrzeżeniami Zamawiającego i wyda Zamawiającemu poprawiony raport w terminie 3 dni od dnia złożenia przez Zamawiającego zastrzeżeń.</w:t>
      </w:r>
    </w:p>
    <w:p w14:paraId="0000007C" w14:textId="77777777" w:rsidR="00213744" w:rsidRDefault="00213744">
      <w:pPr>
        <w:pBdr>
          <w:top w:val="nil"/>
          <w:left w:val="nil"/>
          <w:bottom w:val="nil"/>
          <w:right w:val="nil"/>
          <w:between w:val="nil"/>
        </w:pBdr>
        <w:spacing w:line="240" w:lineRule="auto"/>
        <w:ind w:left="0" w:right="57" w:hanging="2"/>
        <w:jc w:val="both"/>
        <w:rPr>
          <w:rFonts w:ascii="Tahoma" w:eastAsia="Tahoma" w:hAnsi="Tahoma" w:cs="Tahoma"/>
          <w:color w:val="000000"/>
          <w:sz w:val="22"/>
          <w:szCs w:val="22"/>
        </w:rPr>
      </w:pPr>
    </w:p>
    <w:p w14:paraId="0000007D"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 8. [Prawa autorskie]</w:t>
      </w:r>
    </w:p>
    <w:p w14:paraId="0000007E" w14:textId="77777777" w:rsidR="00213744" w:rsidRDefault="00BA1B29">
      <w:pPr>
        <w:numPr>
          <w:ilvl w:val="3"/>
          <w:numId w:val="1"/>
        </w:numPr>
        <w:pBdr>
          <w:top w:val="nil"/>
          <w:left w:val="nil"/>
          <w:bottom w:val="nil"/>
          <w:right w:val="nil"/>
          <w:between w:val="nil"/>
        </w:pBdr>
        <w:spacing w:line="240" w:lineRule="auto"/>
        <w:ind w:hanging="2"/>
        <w:jc w:val="both"/>
        <w:rPr>
          <w:rFonts w:ascii="Tahoma" w:eastAsia="Tahoma" w:hAnsi="Tahoma" w:cs="Tahoma"/>
          <w:color w:val="000000"/>
          <w:sz w:val="22"/>
          <w:szCs w:val="22"/>
        </w:rPr>
      </w:pPr>
      <w:r>
        <w:rPr>
          <w:rFonts w:ascii="Tahoma" w:eastAsia="Tahoma" w:hAnsi="Tahoma" w:cs="Tahoma"/>
          <w:color w:val="000000"/>
          <w:sz w:val="22"/>
          <w:szCs w:val="22"/>
        </w:rPr>
        <w:t xml:space="preserve">Wykonawca nabędzie i przeniesie na Zamawiającego autorskie prawa majątkowe i prawa pokrewne, w tym wyłączne prawa do zezwolenia na wykonywanie zależnych praw autorskich oraz przenoszenia praw nabytych na podstawie Umowy na inne osoby, do Projektów budowlanych, Koncepcji oraz do </w:t>
      </w:r>
      <w:r>
        <w:rPr>
          <w:rFonts w:ascii="Tahoma" w:eastAsia="Tahoma" w:hAnsi="Tahoma" w:cs="Tahoma"/>
          <w:color w:val="000000"/>
          <w:sz w:val="22"/>
          <w:szCs w:val="22"/>
        </w:rPr>
        <w:lastRenderedPageBreak/>
        <w:t xml:space="preserve">innych utworów powstałych w związku z zawarciem i wykonywaniem Umowy (dalej łącznie </w:t>
      </w:r>
      <w:r>
        <w:rPr>
          <w:rFonts w:ascii="Tahoma" w:eastAsia="Tahoma" w:hAnsi="Tahoma" w:cs="Tahoma"/>
          <w:b/>
          <w:color w:val="000000"/>
          <w:sz w:val="22"/>
          <w:szCs w:val="22"/>
        </w:rPr>
        <w:t>Utwory</w:t>
      </w:r>
      <w:r>
        <w:rPr>
          <w:rFonts w:ascii="Tahoma" w:eastAsia="Tahoma" w:hAnsi="Tahoma" w:cs="Tahoma"/>
          <w:color w:val="000000"/>
          <w:sz w:val="22"/>
          <w:szCs w:val="22"/>
        </w:rPr>
        <w:t>), wraz z prawem dokonywania w nich zmian oraz z prawem własności egzemplarzy tych Utworów, co nastąpi:</w:t>
      </w:r>
    </w:p>
    <w:p w14:paraId="0000007F" w14:textId="77777777" w:rsidR="00213744" w:rsidRDefault="00BA1B29">
      <w:pPr>
        <w:numPr>
          <w:ilvl w:val="0"/>
          <w:numId w:val="2"/>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 ramach wynagrodzenia umownego określonego w</w:t>
      </w:r>
      <w:r>
        <w:rPr>
          <w:rFonts w:ascii="Tahoma" w:eastAsia="Tahoma" w:hAnsi="Tahoma" w:cs="Tahoma"/>
          <w:color w:val="FF0000"/>
          <w:sz w:val="22"/>
          <w:szCs w:val="22"/>
        </w:rPr>
        <w:t xml:space="preserve"> </w:t>
      </w:r>
      <w:r>
        <w:rPr>
          <w:rFonts w:ascii="Tahoma" w:eastAsia="Tahoma" w:hAnsi="Tahoma" w:cs="Tahoma"/>
          <w:color w:val="000000"/>
          <w:sz w:val="22"/>
          <w:szCs w:val="22"/>
        </w:rPr>
        <w:t>§ 9 Umowy poniżej;</w:t>
      </w:r>
    </w:p>
    <w:p w14:paraId="00000080" w14:textId="77777777" w:rsidR="00213744" w:rsidRDefault="00BA1B29">
      <w:pPr>
        <w:numPr>
          <w:ilvl w:val="0"/>
          <w:numId w:val="2"/>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niezwłocznie z chwilą ich pierwszego wydania Zamawiającemu, w całości lub w części, z zastrzeżeniem ust. 2 poniżej (chyba, że również w tym przypadku wydanie nastąpi wcześniej);</w:t>
      </w:r>
    </w:p>
    <w:p w14:paraId="00000081" w14:textId="77777777" w:rsidR="00213744" w:rsidRDefault="00BA1B29">
      <w:pPr>
        <w:numPr>
          <w:ilvl w:val="0"/>
          <w:numId w:val="2"/>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do nieograniczonego w czasie i w miejscu korzystania i rozporządzania przez Zamawiającego, w kraju i za granicą (a także w Internecie), w tym do:</w:t>
      </w:r>
    </w:p>
    <w:p w14:paraId="00000082" w14:textId="77777777" w:rsidR="00213744" w:rsidRDefault="00BA1B29">
      <w:pPr>
        <w:numPr>
          <w:ilvl w:val="0"/>
          <w:numId w:val="24"/>
        </w:numPr>
        <w:pBdr>
          <w:top w:val="nil"/>
          <w:left w:val="nil"/>
          <w:bottom w:val="nil"/>
          <w:right w:val="nil"/>
          <w:between w:val="nil"/>
        </w:pBdr>
        <w:tabs>
          <w:tab w:val="left" w:pos="284"/>
        </w:tabs>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wyłącznego używania i wykorzystania Utworów we wszelkiej działalności, w tym działalności promocyjnej, reklamowej, informacyjnej i usługowej;</w:t>
      </w:r>
    </w:p>
    <w:p w14:paraId="00000083" w14:textId="77777777" w:rsidR="00213744" w:rsidRDefault="00BA1B29">
      <w:pPr>
        <w:numPr>
          <w:ilvl w:val="0"/>
          <w:numId w:val="24"/>
        </w:numPr>
        <w:pBdr>
          <w:top w:val="nil"/>
          <w:left w:val="nil"/>
          <w:bottom w:val="nil"/>
          <w:right w:val="nil"/>
          <w:between w:val="nil"/>
        </w:pBdr>
        <w:tabs>
          <w:tab w:val="left" w:pos="284"/>
        </w:tabs>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wytwarzania, utrwalania i zwielokrotniania egzemplarzy Utworów wszelkimi technikami, w tym techniką drukarską, reprograficzną, zapisu magnetycznego oraz techniką cyfrową, w szczególności ich zwielokrotniania poprzez dokonywanie zapisów na płytach CD, DVD, w formie cyfrowej, bez względu na format zapisu;</w:t>
      </w:r>
    </w:p>
    <w:p w14:paraId="00000084" w14:textId="77777777" w:rsidR="00213744" w:rsidRDefault="00BA1B29">
      <w:pPr>
        <w:numPr>
          <w:ilvl w:val="0"/>
          <w:numId w:val="24"/>
        </w:numPr>
        <w:pBdr>
          <w:top w:val="nil"/>
          <w:left w:val="nil"/>
          <w:bottom w:val="nil"/>
          <w:right w:val="nil"/>
          <w:between w:val="nil"/>
        </w:pBdr>
        <w:tabs>
          <w:tab w:val="left" w:pos="284"/>
        </w:tabs>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publicznego wykonywania, wystawiania i wyświetlania Utworów na wszelkich imprezach otwartych i zamkniętych, w tym publicznego udostępniania Utworów w taki sposób, aby każdy mógł mieć do nich dostęp w miejscu i czasie przez siebie wybranym;</w:t>
      </w:r>
    </w:p>
    <w:p w14:paraId="00000085" w14:textId="77777777" w:rsidR="00213744" w:rsidRDefault="00BA1B29">
      <w:pPr>
        <w:numPr>
          <w:ilvl w:val="0"/>
          <w:numId w:val="24"/>
        </w:numPr>
        <w:pBdr>
          <w:top w:val="nil"/>
          <w:left w:val="nil"/>
          <w:bottom w:val="nil"/>
          <w:right w:val="nil"/>
          <w:between w:val="nil"/>
        </w:pBdr>
        <w:tabs>
          <w:tab w:val="left" w:pos="284"/>
        </w:tabs>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nadawania za pomocą wizji przewodowej, bezprzewodowej oraz za pośrednictwem satelity;</w:t>
      </w:r>
    </w:p>
    <w:p w14:paraId="00000086" w14:textId="77777777" w:rsidR="00213744" w:rsidRDefault="00BA1B29">
      <w:pPr>
        <w:numPr>
          <w:ilvl w:val="0"/>
          <w:numId w:val="24"/>
        </w:numPr>
        <w:pBdr>
          <w:top w:val="nil"/>
          <w:left w:val="nil"/>
          <w:bottom w:val="nil"/>
          <w:right w:val="nil"/>
          <w:between w:val="nil"/>
        </w:pBdr>
        <w:tabs>
          <w:tab w:val="left" w:pos="284"/>
        </w:tabs>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wydawania i rozpowszechniania;</w:t>
      </w:r>
    </w:p>
    <w:p w14:paraId="00000087" w14:textId="77777777" w:rsidR="00213744" w:rsidRDefault="00BA1B29">
      <w:pPr>
        <w:numPr>
          <w:ilvl w:val="0"/>
          <w:numId w:val="24"/>
        </w:numPr>
        <w:pBdr>
          <w:top w:val="nil"/>
          <w:left w:val="nil"/>
          <w:bottom w:val="nil"/>
          <w:right w:val="nil"/>
          <w:between w:val="nil"/>
        </w:pBdr>
        <w:tabs>
          <w:tab w:val="left" w:pos="284"/>
        </w:tabs>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wprowadzania do pamięci komputera i umieszczania w sieci Internet oraz w sieciach wewnętrznych typu Intranet;</w:t>
      </w:r>
    </w:p>
    <w:p w14:paraId="00000088" w14:textId="77777777" w:rsidR="00213744" w:rsidRDefault="00BA1B29">
      <w:pPr>
        <w:numPr>
          <w:ilvl w:val="0"/>
          <w:numId w:val="24"/>
        </w:numPr>
        <w:pBdr>
          <w:top w:val="nil"/>
          <w:left w:val="nil"/>
          <w:bottom w:val="nil"/>
          <w:right w:val="nil"/>
          <w:between w:val="nil"/>
        </w:pBdr>
        <w:tabs>
          <w:tab w:val="left" w:pos="284"/>
        </w:tabs>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archiwizowania;</w:t>
      </w:r>
    </w:p>
    <w:p w14:paraId="00000089" w14:textId="77777777" w:rsidR="00213744" w:rsidRDefault="00BA1B29">
      <w:pPr>
        <w:numPr>
          <w:ilvl w:val="0"/>
          <w:numId w:val="24"/>
        </w:numPr>
        <w:pBdr>
          <w:top w:val="nil"/>
          <w:left w:val="nil"/>
          <w:bottom w:val="nil"/>
          <w:right w:val="nil"/>
          <w:between w:val="nil"/>
        </w:pBdr>
        <w:tabs>
          <w:tab w:val="left" w:pos="284"/>
        </w:tabs>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odtwarzania i reemitowania;</w:t>
      </w:r>
    </w:p>
    <w:p w14:paraId="0000008A" w14:textId="77777777" w:rsidR="00213744" w:rsidRDefault="00BA1B29">
      <w:pPr>
        <w:numPr>
          <w:ilvl w:val="0"/>
          <w:numId w:val="24"/>
        </w:numPr>
        <w:pBdr>
          <w:top w:val="nil"/>
          <w:left w:val="nil"/>
          <w:bottom w:val="nil"/>
          <w:right w:val="nil"/>
          <w:between w:val="nil"/>
        </w:pBdr>
        <w:tabs>
          <w:tab w:val="left" w:pos="284"/>
        </w:tabs>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użyczenia lub najmu oryginałów oraz innych egzemplarzy utworów;</w:t>
      </w:r>
    </w:p>
    <w:p w14:paraId="0000008B" w14:textId="77777777" w:rsidR="00213744" w:rsidRDefault="00BA1B29">
      <w:pPr>
        <w:numPr>
          <w:ilvl w:val="0"/>
          <w:numId w:val="24"/>
        </w:numPr>
        <w:pBdr>
          <w:top w:val="nil"/>
          <w:left w:val="nil"/>
          <w:bottom w:val="nil"/>
          <w:right w:val="nil"/>
          <w:between w:val="nil"/>
        </w:pBdr>
        <w:tabs>
          <w:tab w:val="left" w:pos="284"/>
        </w:tabs>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wprowadzania do obrotu;</w:t>
      </w:r>
    </w:p>
    <w:p w14:paraId="0000008C" w14:textId="77777777" w:rsidR="00213744" w:rsidRDefault="00BA1B29">
      <w:pPr>
        <w:numPr>
          <w:ilvl w:val="0"/>
          <w:numId w:val="24"/>
        </w:numPr>
        <w:pBdr>
          <w:top w:val="nil"/>
          <w:left w:val="nil"/>
          <w:bottom w:val="nil"/>
          <w:right w:val="nil"/>
          <w:between w:val="nil"/>
        </w:pBdr>
        <w:tabs>
          <w:tab w:val="left" w:pos="284"/>
        </w:tabs>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wykorzystania w postępowaniu przetargowym na wykonywanie prac na podstawie Utworów;</w:t>
      </w:r>
    </w:p>
    <w:p w14:paraId="0000008D" w14:textId="77777777" w:rsidR="00213744" w:rsidRDefault="00BA1B29">
      <w:pPr>
        <w:numPr>
          <w:ilvl w:val="0"/>
          <w:numId w:val="24"/>
        </w:numPr>
        <w:pBdr>
          <w:top w:val="nil"/>
          <w:left w:val="nil"/>
          <w:bottom w:val="nil"/>
          <w:right w:val="nil"/>
          <w:between w:val="nil"/>
        </w:pBdr>
        <w:tabs>
          <w:tab w:val="left" w:pos="284"/>
        </w:tabs>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wykorzystania w każdy inny sposób do wykonywania prac na podstawie Utworów oraz prac powiązanych, w szczególności sąsiadujących;</w:t>
      </w:r>
    </w:p>
    <w:p w14:paraId="0000008E" w14:textId="77777777" w:rsidR="00213744" w:rsidRDefault="00BA1B29">
      <w:pPr>
        <w:numPr>
          <w:ilvl w:val="0"/>
          <w:numId w:val="24"/>
        </w:numPr>
        <w:pBdr>
          <w:top w:val="nil"/>
          <w:left w:val="nil"/>
          <w:bottom w:val="nil"/>
          <w:right w:val="nil"/>
          <w:between w:val="nil"/>
        </w:pBdr>
        <w:tabs>
          <w:tab w:val="left" w:pos="284"/>
        </w:tabs>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wykorzystania w zakresie niezbędnym przy tworzeniu innej dokumentacji i wykonywaniu innych prac powiązanych z pracami na podstawie Utworów, w szczególności sąsiadujących, w tym między innymi  przy rozbudowie, przebudowie, remoncie, zmianie zagospodarowania przestrzennego i innych pracach podobnych.</w:t>
      </w:r>
    </w:p>
    <w:p w14:paraId="0000008F" w14:textId="77777777" w:rsidR="00213744" w:rsidRDefault="00BA1B29">
      <w:pPr>
        <w:numPr>
          <w:ilvl w:val="0"/>
          <w:numId w:val="2"/>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 przypadku ujawnienia nowego, innego niż wskazane w lit. c) powyżej, istotnego dla Zamawiającego pola eksploatacji, Wykonawca zobowiązuje się do zawarcia na każde żądanie Zamawiającego umowy w przedmiocie przeniesienia autorskich praw majątkowych do utworów również na tym polu eksploatacji za wynagrodzeniem w wysokości 100,00 zł (słownie: sto złotych) brutto.</w:t>
      </w:r>
    </w:p>
    <w:p w14:paraId="00000090" w14:textId="77777777" w:rsidR="00213744" w:rsidRDefault="00BA1B29">
      <w:pPr>
        <w:numPr>
          <w:ilvl w:val="0"/>
          <w:numId w:val="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 przypadku rozwiązania Umowy, odstąpienia od niej lub innego przypadku jej wygaśnięcia, odpowiednio zgodnie z ust. 1 powyżej, Wykonawca nabędzie i przeniesie na Zamawiającego autorskie prawa majątkowe i prawa pokrewne, w tym wyłączne prawa do zezwolenia na wykonywanie zależnych praw autorskich oraz przenoszenia praw nabytych na podstawie Umowy na inne osoby, do wszystkich materiałów i projektów powstałych w wykonaniu lub w związku z wykonaniem Umowy, w tym do Projektów budowlanych, Koncepcji i innych utworów powstałych w związku z wykonywaniem Umowy, wraz z prawem dokonywania w nich zmian oraz prawem własności egzemplarzy tych Utworów, niezwłocznie po wygaśnięciu, odstąpieniu lub rozwiązaniu Umowy.</w:t>
      </w:r>
    </w:p>
    <w:p w14:paraId="00000091" w14:textId="77777777" w:rsidR="00213744" w:rsidRDefault="00BA1B29">
      <w:pPr>
        <w:numPr>
          <w:ilvl w:val="0"/>
          <w:numId w:val="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Zamawiający ma prawo do dokonywania zmian w Utworach według swojego uznania.</w:t>
      </w:r>
    </w:p>
    <w:p w14:paraId="00000092" w14:textId="77777777" w:rsidR="00213744" w:rsidRDefault="00BA1B29">
      <w:pPr>
        <w:numPr>
          <w:ilvl w:val="0"/>
          <w:numId w:val="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Zamawiający oświadcza, że w stosunku do osób trzecich uczestniczących w stwo</w:t>
      </w:r>
      <w:r>
        <w:rPr>
          <w:rFonts w:ascii="Tahoma" w:eastAsia="Tahoma" w:hAnsi="Tahoma" w:cs="Tahoma"/>
          <w:sz w:val="22"/>
          <w:szCs w:val="22"/>
        </w:rPr>
        <w:t>rz</w:t>
      </w:r>
      <w:r>
        <w:rPr>
          <w:rFonts w:ascii="Tahoma" w:eastAsia="Tahoma" w:hAnsi="Tahoma" w:cs="Tahoma"/>
          <w:color w:val="000000"/>
          <w:sz w:val="22"/>
          <w:szCs w:val="22"/>
        </w:rPr>
        <w:t>eniu materiałów i projektów występować będzie w charakterze pracodawcy, zamawiającego lub zleceniodawcy i zobowiązuje się pokryć wszelkie roszczenia tych osób z tego tytułu.</w:t>
      </w:r>
    </w:p>
    <w:p w14:paraId="00000093" w14:textId="77777777" w:rsidR="00213744" w:rsidRDefault="00BA1B29">
      <w:pPr>
        <w:numPr>
          <w:ilvl w:val="0"/>
          <w:numId w:val="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lastRenderedPageBreak/>
        <w:t>Niezależnie od powyższego, Wykonawca udziela Zamawiającemu bezwarunkowego, nieodwołalnego, niegasnącego na wypadek śmierci lub analogicznego zdarzenia w przypadku osoby prawnej, pełnomocnictwa do wykonywania w imieniu Wykonawcy (i jego podwykonawców) autorskich praw osobistych do Utworów, w tym w szczególności decydowania o prawie do wskazywania autorstwa Utworów.</w:t>
      </w:r>
    </w:p>
    <w:p w14:paraId="00000094" w14:textId="77777777" w:rsidR="00213744" w:rsidRDefault="00BA1B29">
      <w:pPr>
        <w:numPr>
          <w:ilvl w:val="0"/>
          <w:numId w:val="1"/>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Wykonawca zobowiązuje się, iż w wypadku niewykonania lub nienależytego wykonania obowiązków wynikających z Umowy, w szczególności w wypadku </w:t>
      </w:r>
      <w:proofErr w:type="spellStart"/>
      <w:r>
        <w:rPr>
          <w:rFonts w:ascii="Tahoma" w:eastAsia="Tahoma" w:hAnsi="Tahoma" w:cs="Tahoma"/>
          <w:color w:val="000000"/>
          <w:sz w:val="22"/>
          <w:szCs w:val="22"/>
        </w:rPr>
        <w:t>nieprzeniesienia</w:t>
      </w:r>
      <w:proofErr w:type="spellEnd"/>
      <w:r>
        <w:rPr>
          <w:rFonts w:ascii="Tahoma" w:eastAsia="Tahoma" w:hAnsi="Tahoma" w:cs="Tahoma"/>
          <w:color w:val="000000"/>
          <w:sz w:val="22"/>
          <w:szCs w:val="22"/>
        </w:rPr>
        <w:t xml:space="preserve"> na Zamawiającego praw autorskich i pokrewnych w zakresie wskazanym w ust. 1-5 powyżej, Zamawiający nie będzie odpowiadać za naruszenia przepisów dotyczących ochrony </w:t>
      </w:r>
      <w:proofErr w:type="spellStart"/>
      <w:r>
        <w:rPr>
          <w:rFonts w:ascii="Tahoma" w:eastAsia="Tahoma" w:hAnsi="Tahoma" w:cs="Tahoma"/>
          <w:color w:val="000000"/>
          <w:sz w:val="22"/>
          <w:szCs w:val="22"/>
        </w:rPr>
        <w:t>prawnoautorskiej</w:t>
      </w:r>
      <w:proofErr w:type="spellEnd"/>
      <w:r>
        <w:rPr>
          <w:rFonts w:ascii="Tahoma" w:eastAsia="Tahoma" w:hAnsi="Tahoma" w:cs="Tahoma"/>
          <w:color w:val="000000"/>
          <w:sz w:val="22"/>
          <w:szCs w:val="22"/>
        </w:rPr>
        <w:t xml:space="preserve"> przy wykonywaniu przez Wykonawcę jakichkolwiek czynności objętych przedmiotem Umowy, jak i w przypadku późniejszego korzystania z Utworów przez Zamawiającego. W takim wypadku Wykonawca zobowiązuje się do przejęcia odpowiedzialności za Zamawiającego wobec osób trzecich, zgłaszających jakiekolwiek roszczenia związane z naruszeniem ich dóbr osobistych lub praw autorskich pozostających w związku z zawarciem i wykonywaniem Umowy. W przypadku braku wykonania zobowiązania wskazanego w zdaniu poprzedzającym przez Wykonawcę lub w przypadku braku możliwości jego wykonania (w szczególności ze względów prawnych i innych formalnych), Zamawiający ma prawo do samodzielnego podjęcia właściwych czynności zmierzających do ochrony jego interesów i obciążenia Wykonawcy kosztami tych czynności, w szczególności kosztami profesjonalnej pomocy prawnej.</w:t>
      </w:r>
    </w:p>
    <w:p w14:paraId="00000095" w14:textId="77777777" w:rsidR="00213744" w:rsidRDefault="00213744">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00000096"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 9. [Wynagrodzenie]</w:t>
      </w:r>
    </w:p>
    <w:p w14:paraId="00000097" w14:textId="77777777" w:rsidR="00213744" w:rsidRDefault="00BA1B29">
      <w:pPr>
        <w:numPr>
          <w:ilvl w:val="0"/>
          <w:numId w:val="15"/>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Za należyte, w tym terminowe, wykonanie wszystkich prac będących przedmiotem Umowy Zamawiający zapłaci Wykonawcy wynagrodzenie ryczałtowe w wysokości </w:t>
      </w: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zł (słownie: </w:t>
      </w: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złotych) plus podatek od towarów i usług VAT.</w:t>
      </w:r>
    </w:p>
    <w:p w14:paraId="00000098" w14:textId="77777777" w:rsidR="00213744" w:rsidRDefault="00BA1B29">
      <w:pPr>
        <w:numPr>
          <w:ilvl w:val="0"/>
          <w:numId w:val="15"/>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Wynagrodzenie wskazane w ust. 1 powyżej ma charakter ryczałtowy i Wykonawca nie ma prawa dochodzenia żadnych kosztów związanych z zawarciem i wykonywaniem Umowy ponad to wynagrodzenie.</w:t>
      </w:r>
    </w:p>
    <w:p w14:paraId="00000099" w14:textId="77777777" w:rsidR="00213744" w:rsidRDefault="00BA1B29">
      <w:pPr>
        <w:numPr>
          <w:ilvl w:val="0"/>
          <w:numId w:val="15"/>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Zmiana wynagrodzenia określonego w ust. 1 powyżej może nastąpić jedynie w przypadku zlecenia przez Zamawiającego dodatkowych prac w zakresie przekraczającym przedmiot Umowy określony w § 4 ust. 1 Umowy. W takim wypadku Strony zawrą aneks do Umowy, w formie pisemnej pod rygorem nieważności, w którym wskażą zakres prac oraz należne Wykonawcy wynagrodzenie dodatkowe, ustalone na podstawie przedstawionej przez Wykonawcę i zaakceptowanej przez Zamawiającego oferty.</w:t>
      </w:r>
    </w:p>
    <w:p w14:paraId="0000009A" w14:textId="77777777" w:rsidR="00213744" w:rsidRDefault="00BA1B29">
      <w:pPr>
        <w:numPr>
          <w:ilvl w:val="0"/>
          <w:numId w:val="15"/>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Wynagrodzenie, o którym mowa w ust. 1 powyżej, płatne będzie zgodnie z poniższym harmonogramem:</w:t>
      </w:r>
    </w:p>
    <w:p w14:paraId="0000009B" w14:textId="77777777" w:rsidR="00213744" w:rsidRDefault="00BA1B29">
      <w:pPr>
        <w:numPr>
          <w:ilvl w:val="1"/>
          <w:numId w:val="15"/>
        </w:numPr>
        <w:pBdr>
          <w:top w:val="nil"/>
          <w:left w:val="nil"/>
          <w:bottom w:val="nil"/>
          <w:right w:val="nil"/>
          <w:between w:val="nil"/>
        </w:pBdr>
        <w:spacing w:line="240" w:lineRule="auto"/>
        <w:ind w:left="0" w:hanging="2"/>
        <w:jc w:val="both"/>
        <w:rPr>
          <w:rFonts w:ascii="Tahoma" w:eastAsia="Tahoma" w:hAnsi="Tahoma" w:cs="Tahoma"/>
          <w:color w:val="000000"/>
          <w:sz w:val="22"/>
          <w:szCs w:val="22"/>
          <w:highlight w:val="yellow"/>
        </w:rPr>
      </w:pP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zł plus podatek od towarów i usług VAT (słownie: </w:t>
      </w: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złotych) tj. 15% wynagrodzenia umownego, płatne po złożeniu Koncepcji </w:t>
      </w:r>
      <w:proofErr w:type="spellStart"/>
      <w:r>
        <w:rPr>
          <w:rFonts w:ascii="Tahoma" w:eastAsia="Tahoma" w:hAnsi="Tahoma" w:cs="Tahoma"/>
          <w:color w:val="000000"/>
          <w:sz w:val="22"/>
          <w:szCs w:val="22"/>
        </w:rPr>
        <w:t>funkcjonalno</w:t>
      </w:r>
      <w:proofErr w:type="spellEnd"/>
      <w:r>
        <w:rPr>
          <w:rFonts w:ascii="Tahoma" w:eastAsia="Tahoma" w:hAnsi="Tahoma" w:cs="Tahoma"/>
          <w:color w:val="000000"/>
          <w:sz w:val="22"/>
          <w:szCs w:val="22"/>
        </w:rPr>
        <w:t xml:space="preserve"> – użytkowej, </w:t>
      </w:r>
    </w:p>
    <w:p w14:paraId="0000009C" w14:textId="5F30AD74" w:rsidR="00213744" w:rsidRDefault="00BA1B29">
      <w:pPr>
        <w:numPr>
          <w:ilvl w:val="1"/>
          <w:numId w:val="15"/>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zł plus podatek od towarów i usług VAT (słownie: </w:t>
      </w:r>
      <w:r>
        <w:rPr>
          <w:rFonts w:ascii="Tahoma" w:eastAsia="Tahoma" w:hAnsi="Tahoma" w:cs="Tahoma"/>
          <w:color w:val="000000"/>
          <w:sz w:val="22"/>
          <w:szCs w:val="22"/>
          <w:highlight w:val="yellow"/>
        </w:rPr>
        <w:t>[•]</w:t>
      </w:r>
      <w:r w:rsidR="00045E9F">
        <w:rPr>
          <w:rFonts w:ascii="Tahoma" w:eastAsia="Tahoma" w:hAnsi="Tahoma" w:cs="Tahoma"/>
          <w:color w:val="000000"/>
          <w:sz w:val="22"/>
          <w:szCs w:val="22"/>
        </w:rPr>
        <w:t xml:space="preserve"> złotych) tj. 35</w:t>
      </w:r>
      <w:r>
        <w:rPr>
          <w:rFonts w:ascii="Tahoma" w:eastAsia="Tahoma" w:hAnsi="Tahoma" w:cs="Tahoma"/>
          <w:color w:val="000000"/>
          <w:sz w:val="22"/>
          <w:szCs w:val="22"/>
        </w:rPr>
        <w:t xml:space="preserve">% wynagrodzenia umownego, płatne po uzyskaniu </w:t>
      </w:r>
      <w:r>
        <w:rPr>
          <w:rFonts w:ascii="Tahoma" w:eastAsia="Tahoma" w:hAnsi="Tahoma" w:cs="Tahoma"/>
          <w:sz w:val="22"/>
          <w:szCs w:val="22"/>
        </w:rPr>
        <w:t>prawomocnej decyzji o pozwoleniu na budowę</w:t>
      </w:r>
      <w:r>
        <w:rPr>
          <w:rFonts w:ascii="Tahoma" w:eastAsia="Tahoma" w:hAnsi="Tahoma" w:cs="Tahoma"/>
          <w:color w:val="000000"/>
          <w:sz w:val="22"/>
          <w:szCs w:val="22"/>
        </w:rPr>
        <w:t xml:space="preserve"> </w:t>
      </w:r>
    </w:p>
    <w:p w14:paraId="7A867130" w14:textId="523F7070" w:rsidR="00045E9F" w:rsidRDefault="00045E9F" w:rsidP="00045E9F">
      <w:pPr>
        <w:numPr>
          <w:ilvl w:val="1"/>
          <w:numId w:val="15"/>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zł plus podatek od towarów i usług VAT (słownie: </w:t>
      </w: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złotych) tj. 30% wynagrodzenia umownego, płatne po wykonaniu projektów wykonawczych</w:t>
      </w:r>
    </w:p>
    <w:p w14:paraId="713414EA" w14:textId="6D4A1269" w:rsidR="00045E9F" w:rsidRPr="00045E9F" w:rsidRDefault="00BA1B29" w:rsidP="00045E9F">
      <w:pPr>
        <w:numPr>
          <w:ilvl w:val="1"/>
          <w:numId w:val="15"/>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sidRPr="00045E9F">
        <w:rPr>
          <w:rFonts w:ascii="Tahoma" w:eastAsia="Tahoma" w:hAnsi="Tahoma" w:cs="Tahoma"/>
          <w:color w:val="000000"/>
          <w:sz w:val="22"/>
          <w:szCs w:val="22"/>
          <w:highlight w:val="yellow"/>
        </w:rPr>
        <w:t xml:space="preserve"> [•]</w:t>
      </w:r>
      <w:r w:rsidRPr="00045E9F">
        <w:rPr>
          <w:rFonts w:ascii="Tahoma" w:eastAsia="Tahoma" w:hAnsi="Tahoma" w:cs="Tahoma"/>
          <w:color w:val="000000"/>
          <w:sz w:val="22"/>
          <w:szCs w:val="22"/>
        </w:rPr>
        <w:t xml:space="preserve"> zł plus podatek od towarów i usług VAT (słownie: </w:t>
      </w:r>
      <w:r w:rsidRPr="00045E9F">
        <w:rPr>
          <w:rFonts w:ascii="Tahoma" w:eastAsia="Tahoma" w:hAnsi="Tahoma" w:cs="Tahoma"/>
          <w:color w:val="000000"/>
          <w:sz w:val="22"/>
          <w:szCs w:val="22"/>
          <w:highlight w:val="yellow"/>
        </w:rPr>
        <w:t>[•]</w:t>
      </w:r>
      <w:r w:rsidRPr="00045E9F">
        <w:rPr>
          <w:rFonts w:ascii="Tahoma" w:eastAsia="Tahoma" w:hAnsi="Tahoma" w:cs="Tahoma"/>
          <w:color w:val="000000"/>
          <w:sz w:val="22"/>
          <w:szCs w:val="22"/>
        </w:rPr>
        <w:t xml:space="preserve"> złotych) tj. 20% wynagrodzenia </w:t>
      </w:r>
    </w:p>
    <w:p w14:paraId="6DB8EEE0" w14:textId="77777777" w:rsidR="00045E9F" w:rsidRDefault="00BA1B29" w:rsidP="00045E9F">
      <w:pPr>
        <w:pBdr>
          <w:top w:val="nil"/>
          <w:left w:val="nil"/>
          <w:bottom w:val="nil"/>
          <w:right w:val="nil"/>
          <w:between w:val="nil"/>
        </w:pBdr>
        <w:spacing w:line="240" w:lineRule="auto"/>
        <w:ind w:leftChars="0" w:left="0" w:firstLineChars="0" w:firstLine="0"/>
        <w:jc w:val="both"/>
        <w:rPr>
          <w:rFonts w:ascii="Tahoma" w:eastAsia="Tahoma" w:hAnsi="Tahoma" w:cs="Tahoma"/>
          <w:color w:val="000000"/>
          <w:sz w:val="22"/>
          <w:szCs w:val="22"/>
        </w:rPr>
      </w:pPr>
      <w:r>
        <w:rPr>
          <w:rFonts w:ascii="Tahoma" w:eastAsia="Tahoma" w:hAnsi="Tahoma" w:cs="Tahoma"/>
          <w:color w:val="000000"/>
          <w:sz w:val="22"/>
          <w:szCs w:val="22"/>
        </w:rPr>
        <w:t xml:space="preserve">umownego, płatne niezwłocznie po </w:t>
      </w:r>
      <w:r>
        <w:rPr>
          <w:rFonts w:ascii="Tahoma" w:eastAsia="Tahoma" w:hAnsi="Tahoma" w:cs="Tahoma"/>
          <w:sz w:val="22"/>
          <w:szCs w:val="22"/>
        </w:rPr>
        <w:t>uzyskaniu prawomocnej decyzji o pozwoleniu na użytkowanie</w:t>
      </w:r>
      <w:r>
        <w:rPr>
          <w:rFonts w:ascii="Tahoma" w:eastAsia="Tahoma" w:hAnsi="Tahoma" w:cs="Tahoma"/>
          <w:color w:val="000000"/>
          <w:sz w:val="22"/>
          <w:szCs w:val="22"/>
        </w:rPr>
        <w:t xml:space="preserve">. </w:t>
      </w:r>
    </w:p>
    <w:p w14:paraId="0000009D" w14:textId="65A7B64E" w:rsidR="00213744" w:rsidRPr="00045E9F" w:rsidRDefault="00213744" w:rsidP="00045E9F">
      <w:pPr>
        <w:pBdr>
          <w:top w:val="nil"/>
          <w:left w:val="nil"/>
          <w:bottom w:val="nil"/>
          <w:right w:val="nil"/>
          <w:between w:val="nil"/>
        </w:pBdr>
        <w:spacing w:line="240" w:lineRule="auto"/>
        <w:ind w:leftChars="0" w:left="0" w:firstLineChars="0" w:hanging="2"/>
        <w:jc w:val="both"/>
        <w:rPr>
          <w:rFonts w:ascii="Tahoma" w:eastAsia="Tahoma" w:hAnsi="Tahoma" w:cs="Tahoma"/>
          <w:color w:val="000000"/>
          <w:sz w:val="22"/>
          <w:szCs w:val="22"/>
        </w:rPr>
      </w:pPr>
    </w:p>
    <w:p w14:paraId="0000009E" w14:textId="77777777" w:rsidR="00213744" w:rsidRDefault="00BA1B29">
      <w:pPr>
        <w:numPr>
          <w:ilvl w:val="0"/>
          <w:numId w:val="15"/>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Płatności wskazane w ust. powyżej będą dokonywane na podstawie potwierdzonych przez Zamawiającego protokołów odbioru prac. Odbiory jak wskazano w zdaniu poprzedzającym są warunkiem zapłaty wynagrodzenia. Protokoły, jak wskazano powyżej, stanowić będą załącznik do faktury.</w:t>
      </w:r>
    </w:p>
    <w:p w14:paraId="0000009F" w14:textId="77777777" w:rsidR="00213744" w:rsidRDefault="00BA1B29">
      <w:pPr>
        <w:numPr>
          <w:ilvl w:val="0"/>
          <w:numId w:val="15"/>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Zapłata wynagrodzenia nastąpi terminie 14 dni od dnia otrzymania przez Zamawiającego prawidłowo wystawionych faktur VAT.</w:t>
      </w:r>
    </w:p>
    <w:p w14:paraId="000000A0" w14:textId="77777777" w:rsidR="00213744" w:rsidRDefault="00BA1B29">
      <w:pPr>
        <w:numPr>
          <w:ilvl w:val="0"/>
          <w:numId w:val="15"/>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lastRenderedPageBreak/>
        <w:t>Faktury płatne będą przez Zamawiającego na rachunek bankowy Wykonawcy wskazany na fakturze. Za dzień dokonania zapłaty przyjmuje się dzień obciążenia rachunku bankowego Zamawiającego.</w:t>
      </w:r>
    </w:p>
    <w:p w14:paraId="000000A1" w14:textId="77777777" w:rsidR="00213744" w:rsidRDefault="00BA1B29">
      <w:pPr>
        <w:numPr>
          <w:ilvl w:val="0"/>
          <w:numId w:val="15"/>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Wierzytelności wynikające z Umowy nie mogą być przeniesione na osobę trzecią bez uprzedniej i pisemnej pod rygorem nieważności zgody Zamawiającego.  </w:t>
      </w:r>
    </w:p>
    <w:p w14:paraId="000000A2" w14:textId="77777777" w:rsidR="00213744" w:rsidRDefault="00213744">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000000A3"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 10. [Zabezpieczenie przedmiotu Umowy]</w:t>
      </w:r>
    </w:p>
    <w:p w14:paraId="000000A4" w14:textId="77777777" w:rsidR="00213744" w:rsidRDefault="00BA1B29">
      <w:pPr>
        <w:numPr>
          <w:ilvl w:val="0"/>
          <w:numId w:val="13"/>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Wykonawca oświadcza, iż zawarł umowę ubezpieczenia z tytułu szkód, które mogą zaistnieć w związku z zawarciem i wykonywaniem Umowy na łączną kwotę </w:t>
      </w: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złotych, na dowód czego przedkłada polisę ubezpieczeniową i ogólne warunki ubezpieczenia, stanowiące </w:t>
      </w:r>
      <w:r>
        <w:rPr>
          <w:rFonts w:ascii="Tahoma" w:eastAsia="Tahoma" w:hAnsi="Tahoma" w:cs="Tahoma"/>
          <w:b/>
          <w:color w:val="000000"/>
          <w:sz w:val="22"/>
          <w:szCs w:val="22"/>
          <w:u w:val="single"/>
        </w:rPr>
        <w:t xml:space="preserve">Załącznik </w:t>
      </w:r>
      <w:r>
        <w:rPr>
          <w:rFonts w:ascii="Tahoma" w:eastAsia="Tahoma" w:hAnsi="Tahoma" w:cs="Tahoma"/>
          <w:color w:val="000000"/>
          <w:sz w:val="22"/>
          <w:szCs w:val="22"/>
        </w:rPr>
        <w:t>do Umowy.</w:t>
      </w:r>
    </w:p>
    <w:p w14:paraId="000000A5" w14:textId="77777777" w:rsidR="00213744" w:rsidRDefault="00BA1B29">
      <w:pPr>
        <w:numPr>
          <w:ilvl w:val="0"/>
          <w:numId w:val="13"/>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Wykonawca zapewnia, iż nie ma innych umów albo wzorców (regulaminów), które dotyczyłyby umowy ubezpieczenia, o której mowa w ust. 1 powyżej, a przedłożona umowa reguluje stosunek wynikający z umowy ubezpieczenia w sposób całościowy. Wykonawca zapewnia, iż nie zachodzą żadne przesłanki, które powodowałyby, iż prace, które ma wykonać Wykonawca nie byłyby objęte umową ubezpieczenia.</w:t>
      </w:r>
    </w:p>
    <w:p w14:paraId="000000A6" w14:textId="77777777" w:rsidR="00213744" w:rsidRDefault="00213744">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000000A7" w14:textId="77777777" w:rsidR="00213744" w:rsidRDefault="00BA1B29">
      <w:pPr>
        <w:numPr>
          <w:ilvl w:val="0"/>
          <w:numId w:val="13"/>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Wykonawca zobowiązuje się, iż przez cały okres obowiązywania Umowy będzie ubezpieczony od odpowiedzialności cywilnej na warunkach nie gorszych dla Zamawiającego od warunków wskazanych w polisie, o której mowa w ust. 1 powyżej. W tym celu każdorazowo nie później niż w terminie 14 dni przed wygaśnięciem obowiązującej polisy, Wykonawca wyda Zamawiającemu nową polisę o warunkach nie gorszych od polisy obowiązującej.</w:t>
      </w:r>
    </w:p>
    <w:p w14:paraId="000000A8" w14:textId="77777777" w:rsidR="00213744" w:rsidRDefault="00213744">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000000A9"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 11. [Odstąpienie od Umowy i rozwiązanie Umowy]</w:t>
      </w:r>
    </w:p>
    <w:p w14:paraId="000000AA" w14:textId="77777777" w:rsidR="00213744" w:rsidRDefault="00BA1B29">
      <w:pPr>
        <w:numPr>
          <w:ilvl w:val="0"/>
          <w:numId w:val="4"/>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Zamawiający ma prawo odstąpić od Umowy w całości lub w części z powodu okoliczności leżących po stronie Wykonawcy, a w szczególności w przypadku:</w:t>
      </w:r>
    </w:p>
    <w:p w14:paraId="000000AB" w14:textId="77777777" w:rsidR="00213744" w:rsidRDefault="00BA1B29">
      <w:pPr>
        <w:numPr>
          <w:ilvl w:val="0"/>
          <w:numId w:val="6"/>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realizacji robót przez Wykonawcę w sposób wadliwy lub niezgodny z Umową, w szczególności naruszania obowiązku poufności, zakazu posługiwania się podwykonawcami bez pisemnej zgody Zamawiającego, nieskładania raportów i sprawozdań, braku ubezpieczenia i innych,</w:t>
      </w:r>
    </w:p>
    <w:p w14:paraId="000000AC" w14:textId="77777777" w:rsidR="00213744" w:rsidRDefault="00BA1B29">
      <w:pPr>
        <w:numPr>
          <w:ilvl w:val="0"/>
          <w:numId w:val="6"/>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opóźnienia w wykonaniu któregokolwiek z etapów Umowy,</w:t>
      </w:r>
    </w:p>
    <w:p w14:paraId="000000AD" w14:textId="77777777" w:rsidR="00213744" w:rsidRDefault="00BA1B29">
      <w:pPr>
        <w:numPr>
          <w:ilvl w:val="0"/>
          <w:numId w:val="6"/>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braku akceptacji Projektu budowlanego, </w:t>
      </w:r>
    </w:p>
    <w:p w14:paraId="000000AE" w14:textId="77777777" w:rsidR="00213744" w:rsidRDefault="00BA1B29">
      <w:pPr>
        <w:numPr>
          <w:ilvl w:val="0"/>
          <w:numId w:val="6"/>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wystąpienia istotnego interesu prawnego lub faktycznego po stronie Zamawiającego. </w:t>
      </w:r>
    </w:p>
    <w:p w14:paraId="000000AF" w14:textId="77777777" w:rsidR="00213744" w:rsidRDefault="00BA1B29">
      <w:pPr>
        <w:numPr>
          <w:ilvl w:val="0"/>
          <w:numId w:val="4"/>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Zamawiający ma prawo rozwiązać Umowę w każdym czasie, z zachowaniem lub bez okresu wypowiedzenia według swojego uznania, w przypadkach wskazanych w ust. 1 powyżej oraz w następujących dodatkowych przypadkach:</w:t>
      </w:r>
    </w:p>
    <w:p w14:paraId="000000B0" w14:textId="77777777" w:rsidR="00213744" w:rsidRDefault="00BA1B29">
      <w:pPr>
        <w:numPr>
          <w:ilvl w:val="0"/>
          <w:numId w:val="25"/>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opóźnienia Wykonawcy w takim zakresie, że nie rokuje on zakończenia realizacji Inwestycji w terminie,</w:t>
      </w:r>
    </w:p>
    <w:p w14:paraId="000000B1" w14:textId="77777777" w:rsidR="00213744" w:rsidRDefault="00BA1B29">
      <w:pPr>
        <w:numPr>
          <w:ilvl w:val="0"/>
          <w:numId w:val="25"/>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stwierdzenia niewypłacalności Wykonawcy, w szczególności w przypadku wszczęcia wobec niego postępowania egzekucyjnego, złożenia wniosku o postępowanie upadłościowe lub układowe,</w:t>
      </w:r>
    </w:p>
    <w:p w14:paraId="000000B2" w14:textId="77777777" w:rsidR="00213744" w:rsidRDefault="00BA1B29">
      <w:pPr>
        <w:numPr>
          <w:ilvl w:val="0"/>
          <w:numId w:val="25"/>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zaprzestania przez Wykonawcę prowadzenia działalności gospodarczej.</w:t>
      </w:r>
    </w:p>
    <w:p w14:paraId="000000B3" w14:textId="77777777" w:rsidR="00213744" w:rsidRDefault="00BA1B29">
      <w:pPr>
        <w:numPr>
          <w:ilvl w:val="0"/>
          <w:numId w:val="4"/>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 każdym przypadku odstąpienie od Umowy lub jej rozwiązanie powinno nastąpić w formie pisemnej pod rygorem nieważności i zawierać uzasadnienie.</w:t>
      </w:r>
    </w:p>
    <w:p w14:paraId="000000B4" w14:textId="77777777" w:rsidR="00213744" w:rsidRDefault="00BA1B29">
      <w:pPr>
        <w:numPr>
          <w:ilvl w:val="0"/>
          <w:numId w:val="4"/>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 razie odstąpienia od Umowy lub jej rozwiązania zostanie sporządzony przez strony protokół inwentaryzacji prac na dzień odstąpienia lub rozwiązania. Wykonawca jest zobowiązany do zabezpieczenia przerwanych prac w zakresie wzajemnie uzgodnionym na koszt Strony, której działanie spowodowało odstąpienie od Umowy lub jej rozwiązanie.</w:t>
      </w:r>
    </w:p>
    <w:p w14:paraId="000000B5" w14:textId="77777777" w:rsidR="00213744" w:rsidRDefault="00BA1B29">
      <w:pPr>
        <w:numPr>
          <w:ilvl w:val="0"/>
          <w:numId w:val="4"/>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 przypadku odstąpienia od Umowy lub jej rozwiązania Wykonawcę i Zamawiającego obciążają następujące obowiązki szczegółowe:</w:t>
      </w:r>
    </w:p>
    <w:p w14:paraId="000000B6" w14:textId="77777777" w:rsidR="00213744" w:rsidRDefault="00BA1B29">
      <w:pPr>
        <w:numPr>
          <w:ilvl w:val="0"/>
          <w:numId w:val="3"/>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 terminie 7 dni od daty odstąpienia od Umowy lub jej rozwiązania Wykonawca, przy udziale Zamawiającego, sporządzi szczegółowy protokół inwentaryzacji prac w toku według stanu na dzień odstąpienia lub rozwiązania,</w:t>
      </w:r>
    </w:p>
    <w:p w14:paraId="000000B7" w14:textId="77777777" w:rsidR="00213744" w:rsidRDefault="00BA1B29">
      <w:pPr>
        <w:numPr>
          <w:ilvl w:val="0"/>
          <w:numId w:val="3"/>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lastRenderedPageBreak/>
        <w:t>Wykonawca zabezpieczy przerwane prace w zakresie obustronnie uzgodnionym – na koszt Strony, której działanie spowodowało odstąpienie od Umowy lub jej rozwiązanie,</w:t>
      </w:r>
    </w:p>
    <w:p w14:paraId="000000B8" w14:textId="77777777" w:rsidR="00213744" w:rsidRDefault="00BA1B29">
      <w:pPr>
        <w:numPr>
          <w:ilvl w:val="0"/>
          <w:numId w:val="3"/>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Wykonawca zgłosi do dokonania odbioru przez Zamawiającego prace przerwane oraz roboty zabezpieczające, jeżeli odstąpienie od Umowy lub jej rozwiązanie nastąpiło z przyczyn, za które Wykonawca nie odpowiada,</w:t>
      </w:r>
    </w:p>
    <w:p w14:paraId="000000B9" w14:textId="77777777" w:rsidR="00213744" w:rsidRDefault="00BA1B29">
      <w:pPr>
        <w:numPr>
          <w:ilvl w:val="0"/>
          <w:numId w:val="3"/>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Wykonawca przedłoży wszelkie dokumenty niezbędne Zamawiającemu do ewentualnego dalszego kontynuowania realizacji Umowy przy udziale lub bez udziału Wykonawcy.</w:t>
      </w:r>
    </w:p>
    <w:p w14:paraId="000000BA" w14:textId="77777777" w:rsidR="00213744" w:rsidRDefault="00213744">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000000BB"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 12</w:t>
      </w:r>
      <w:r w:rsidRPr="00DD3A2E">
        <w:rPr>
          <w:rFonts w:ascii="Tahoma" w:eastAsia="Tahoma" w:hAnsi="Tahoma" w:cs="Tahoma"/>
          <w:b/>
          <w:color w:val="000000"/>
          <w:sz w:val="22"/>
          <w:szCs w:val="22"/>
          <w:highlight w:val="yellow"/>
        </w:rPr>
        <w:t>. [Kary umowne]</w:t>
      </w:r>
    </w:p>
    <w:p w14:paraId="000000BC" w14:textId="77777777" w:rsidR="00213744" w:rsidRDefault="00BA1B29">
      <w:pPr>
        <w:numPr>
          <w:ilvl w:val="0"/>
          <w:numId w:val="5"/>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Wykonawca zapłaci Zamawiającemu następujące kary umowne:</w:t>
      </w:r>
    </w:p>
    <w:p w14:paraId="000000BD" w14:textId="77777777" w:rsidR="00213744" w:rsidRDefault="00BA1B29">
      <w:pPr>
        <w:numPr>
          <w:ilvl w:val="0"/>
          <w:numId w:val="7"/>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w przypadku odstąpienia od Umowy z przyczyn leżących po stronie Wykonawcy – 10 % wartości wynagrodzenia Umowy. </w:t>
      </w:r>
    </w:p>
    <w:p w14:paraId="000000BE" w14:textId="77777777" w:rsidR="00213744" w:rsidRDefault="00BA1B29">
      <w:pPr>
        <w:numPr>
          <w:ilvl w:val="0"/>
          <w:numId w:val="7"/>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 przypadku rozwiązania Umowy z przyczyn leżących po stronie Wykonawcy – 10 % wartości netto wynagrodzenia Umowy.</w:t>
      </w:r>
    </w:p>
    <w:p w14:paraId="000000BF" w14:textId="77777777" w:rsidR="00213744" w:rsidRDefault="00BA1B29">
      <w:pPr>
        <w:numPr>
          <w:ilvl w:val="0"/>
          <w:numId w:val="7"/>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za każdy dzień opóźnienia zakończenia etapu prac w stosunku do terminu podanego w harmonogramie rzeczowo – finansowym – 0,5 % wartości netto wynagrodzenia Umowy,</w:t>
      </w:r>
    </w:p>
    <w:p w14:paraId="000000C0" w14:textId="77777777" w:rsidR="00213744" w:rsidRDefault="00BA1B29">
      <w:pPr>
        <w:numPr>
          <w:ilvl w:val="0"/>
          <w:numId w:val="7"/>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za nieterminowe usunięcie wady, do usunięcia której Wykonawca jest zobowiązany z tytułu udzielonej gwarancji – 0,1 % wartości netto wynagrodzenia Umowy, za każdy dzień opóźnienia w stosunku do uzgodnionego terminu usunięcia wady,</w:t>
      </w:r>
    </w:p>
    <w:p w14:paraId="000000C1" w14:textId="77777777" w:rsidR="00213744" w:rsidRDefault="00BA1B29">
      <w:pPr>
        <w:numPr>
          <w:ilvl w:val="0"/>
          <w:numId w:val="7"/>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za naruszenie którejkolwiek z zasad prac z podwykonawcami – 0,5 % wartości netto wynagrodzenia Umowy.</w:t>
      </w:r>
    </w:p>
    <w:p w14:paraId="000000C2" w14:textId="77777777" w:rsidR="00213744" w:rsidRDefault="00BA1B29">
      <w:pPr>
        <w:numPr>
          <w:ilvl w:val="0"/>
          <w:numId w:val="7"/>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za naruszenie zasady poufności – 0,5 % wartości netto wynagrodzenia Umowy.</w:t>
      </w:r>
    </w:p>
    <w:p w14:paraId="000000C3" w14:textId="77777777" w:rsidR="00213744" w:rsidRDefault="00213744">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14:paraId="000000C4"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 13. [Gwarancja]</w:t>
      </w:r>
    </w:p>
    <w:p w14:paraId="000000C5" w14:textId="77777777" w:rsidR="00213744" w:rsidRDefault="00BA1B29">
      <w:pPr>
        <w:numPr>
          <w:ilvl w:val="0"/>
          <w:numId w:val="22"/>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Wykonawca udziela Zamawiającemu </w:t>
      </w: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miesięcznej gwarancji na wykonane dzieło.</w:t>
      </w:r>
    </w:p>
    <w:p w14:paraId="000000C6" w14:textId="77777777" w:rsidR="00213744" w:rsidRDefault="00BA1B29">
      <w:pPr>
        <w:numPr>
          <w:ilvl w:val="0"/>
          <w:numId w:val="22"/>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Bieg terminu gwarancji rozpoczyna się od dnia dokonania odbioru całości dokumentacji składającej się na dzieło.</w:t>
      </w:r>
    </w:p>
    <w:p w14:paraId="000000C7" w14:textId="77777777" w:rsidR="00213744" w:rsidRDefault="00BA1B29">
      <w:pPr>
        <w:numPr>
          <w:ilvl w:val="0"/>
          <w:numId w:val="22"/>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 okresie gwarancji i rękojmi Wykonawca zobowiązany jest nieodpłatnie usuwać stwierdzone wady i usterki wykonanych prac w terminie 7 dni od daty zawiadomienia go o ich zaistnieniu i w sposób wskazany przez Zamawiającego. W przypadku opóźnienia Zamawiający ma prawo powierzyć wykonanie koniecznych prac podmiotowi trzeciemu na koszt i ryzyko Wykonawcy po uprzednim pisemnym wyznaczeniu dodatkowego terminu na usunięcie stwierdzonych wad i usterek.</w:t>
      </w:r>
    </w:p>
    <w:p w14:paraId="000000C8" w14:textId="77777777" w:rsidR="00213744" w:rsidRDefault="00213744">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000000C9" w14:textId="77777777" w:rsidR="00213744" w:rsidRDefault="00BA1B29">
      <w:pPr>
        <w:pBdr>
          <w:top w:val="nil"/>
          <w:left w:val="nil"/>
          <w:bottom w:val="nil"/>
          <w:right w:val="nil"/>
          <w:between w:val="nil"/>
        </w:pBdr>
        <w:tabs>
          <w:tab w:val="left" w:pos="540"/>
        </w:tabs>
        <w:spacing w:line="240" w:lineRule="auto"/>
        <w:ind w:left="0" w:hanging="2"/>
        <w:rPr>
          <w:rFonts w:ascii="Tahoma" w:eastAsia="Tahoma" w:hAnsi="Tahoma" w:cs="Tahoma"/>
          <w:color w:val="000000"/>
          <w:sz w:val="22"/>
          <w:szCs w:val="22"/>
        </w:rPr>
      </w:pPr>
      <w:r>
        <w:rPr>
          <w:rFonts w:ascii="Tahoma" w:eastAsia="Tahoma" w:hAnsi="Tahoma" w:cs="Tahoma"/>
          <w:b/>
          <w:color w:val="000000"/>
          <w:sz w:val="22"/>
          <w:szCs w:val="22"/>
        </w:rPr>
        <w:t>§ 14. [Poufność]</w:t>
      </w:r>
    </w:p>
    <w:p w14:paraId="000000CA" w14:textId="77777777" w:rsidR="00213744" w:rsidRDefault="00BA1B29">
      <w:pPr>
        <w:numPr>
          <w:ilvl w:val="0"/>
          <w:numId w:val="8"/>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 czasie obowiązywania Umowy jak również w okresie 10 lat po jej wykonaniu lub rozwiązaniu Strony zobowiązują się zachować poufność i nie ujawniać bez uprzedniej pisemnej zgody treści umowy oraz wszelkich informacji dotyczących Strony uzyskanych przy realizacji Umowy, jak również wszelkich informacji, w tym o Stronie lub o podmiotach trzecich, uzyskanych w związku z organizacją Przetargów z wyjątkiem sytuacji, gdy jest to wymagane bezwzględnie obowiązującymi przepisami prawa i przez właściwy organ, albo gdy jest to niezbędne dla wykonania, skontrolowania albo rozliczenia niniejszej umowy, a w odniesieniu do Zamawiającego – gdy jest to niezbędne dla prowadzenia, wykonania, rozliczenia i skontrolowania realizacji Inwestycji, w tym w szczególności w stosunku do doradców prawnych i biznesowych.</w:t>
      </w:r>
    </w:p>
    <w:p w14:paraId="000000CB" w14:textId="77777777" w:rsidR="00213744" w:rsidRDefault="00BA1B29">
      <w:pPr>
        <w:numPr>
          <w:ilvl w:val="0"/>
          <w:numId w:val="8"/>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Informacje wskazane w ust. 1 powyżej będą traktowane przez Strony jako w pełni poufne i stanowiące tajemnicę przedsiębiorstwa w rozumieniu art. 11 ust. 4 ustawy o zwalczaniu nieuczciwej konkurencji.</w:t>
      </w:r>
    </w:p>
    <w:p w14:paraId="000000CC" w14:textId="77777777" w:rsidR="00213744" w:rsidRDefault="00213744">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000000CD"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 15. [Zawiadomienia i Przedstawiciele stron]</w:t>
      </w:r>
    </w:p>
    <w:p w14:paraId="000000CE" w14:textId="77777777" w:rsidR="00213744" w:rsidRDefault="00BA1B29">
      <w:pPr>
        <w:numPr>
          <w:ilvl w:val="0"/>
          <w:numId w:val="26"/>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lastRenderedPageBreak/>
        <w:t>Wszelkie informacje, których przekazanie drugiej Stronie jest wymagane w ramach Umowy, będą skutecznie doręczone, jeśli zostaną dostarczone w formie pisemnej upoważnionemu Przedstawicielowi Strony na następujące adresy:</w:t>
      </w:r>
    </w:p>
    <w:p w14:paraId="000000CF" w14:textId="77777777" w:rsidR="00213744" w:rsidRDefault="00213744">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000000D0"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a) dla Zamawiającego – WSB,</w:t>
      </w:r>
      <w:r>
        <w:rPr>
          <w:rFonts w:ascii="Tahoma" w:eastAsia="Tahoma" w:hAnsi="Tahoma" w:cs="Tahoma"/>
          <w:sz w:val="22"/>
          <w:szCs w:val="22"/>
        </w:rPr>
        <w:t xml:space="preserve"> Al. Wojska Polskiego 128, 70-491 Szczecin </w:t>
      </w:r>
      <w:r>
        <w:rPr>
          <w:rFonts w:ascii="Tahoma" w:eastAsia="Tahoma" w:hAnsi="Tahoma" w:cs="Tahoma"/>
          <w:color w:val="000000"/>
          <w:sz w:val="22"/>
          <w:szCs w:val="22"/>
        </w:rPr>
        <w:t>;</w:t>
      </w:r>
    </w:p>
    <w:p w14:paraId="000000D1"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b) dla Wykonawcy – </w:t>
      </w:r>
      <w:r>
        <w:rPr>
          <w:rFonts w:ascii="Tahoma" w:eastAsia="Tahoma" w:hAnsi="Tahoma" w:cs="Tahoma"/>
          <w:color w:val="000000"/>
          <w:sz w:val="22"/>
          <w:szCs w:val="22"/>
          <w:highlight w:val="yellow"/>
        </w:rPr>
        <w:t>[•]</w:t>
      </w:r>
      <w:r>
        <w:rPr>
          <w:rFonts w:ascii="Tahoma" w:eastAsia="Tahoma" w:hAnsi="Tahoma" w:cs="Tahoma"/>
          <w:color w:val="000000"/>
          <w:sz w:val="22"/>
          <w:szCs w:val="22"/>
        </w:rPr>
        <w:t xml:space="preserve">; </w:t>
      </w:r>
    </w:p>
    <w:p w14:paraId="000000D2" w14:textId="77777777" w:rsidR="00213744" w:rsidRDefault="00BA1B29">
      <w:pPr>
        <w:numPr>
          <w:ilvl w:val="0"/>
          <w:numId w:val="26"/>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O zmianach powyższych adresów Strony będą się niezwłocznie zawiadamiać na piśmie. Zmiana adresów nie stanowi zmiany Umowy. Do dnia zawiadomienia o zmianie skuteczne są doręczenia na adres podany powyżej.</w:t>
      </w:r>
    </w:p>
    <w:p w14:paraId="000000D3" w14:textId="77777777" w:rsidR="00213744" w:rsidRDefault="00BA1B29">
      <w:pPr>
        <w:numPr>
          <w:ilvl w:val="0"/>
          <w:numId w:val="26"/>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Strony dopuszczają przekazanie dokumentów Przedstawicielowi Strony faksem lub pocztą elektroniczną pod warunkiem otrzymania od drugiej Strony informacji potwierdzającej prawidłowy przekaz, za wyjątkiem sytuacji, gdy Umowa wymaga zachowania formy pisemnej pod rygorem nieważności.</w:t>
      </w:r>
    </w:p>
    <w:p w14:paraId="000000D4" w14:textId="77777777" w:rsidR="00213744" w:rsidRDefault="00BA1B29">
      <w:pPr>
        <w:numPr>
          <w:ilvl w:val="0"/>
          <w:numId w:val="26"/>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Wszelkie akceptacje oraz protokoły powinny zostać sporządzone i podpisane przez Przedstawicieli stron, o których mowa w ust. 5 i 6 poniżej.</w:t>
      </w:r>
    </w:p>
    <w:p w14:paraId="000000D5" w14:textId="436808A1" w:rsidR="00213744" w:rsidRDefault="00BA1B29">
      <w:pPr>
        <w:numPr>
          <w:ilvl w:val="0"/>
          <w:numId w:val="26"/>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Przedstawicielem Zamawiającego jest </w:t>
      </w:r>
      <w:r w:rsidR="004B27B5">
        <w:rPr>
          <w:rFonts w:ascii="Tahoma" w:eastAsia="Tahoma" w:hAnsi="Tahoma" w:cs="Tahoma"/>
          <w:color w:val="000000"/>
          <w:sz w:val="22"/>
          <w:szCs w:val="22"/>
        </w:rPr>
        <w:t>…………………………………………………………………………</w:t>
      </w:r>
    </w:p>
    <w:p w14:paraId="000000D6" w14:textId="77777777" w:rsidR="00213744" w:rsidRDefault="00BA1B29">
      <w:pPr>
        <w:numPr>
          <w:ilvl w:val="0"/>
          <w:numId w:val="26"/>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Przedstawicielem Wykonawcy jest </w:t>
      </w:r>
      <w:r>
        <w:rPr>
          <w:rFonts w:ascii="Tahoma" w:eastAsia="Tahoma" w:hAnsi="Tahoma" w:cs="Tahoma"/>
          <w:color w:val="000000"/>
          <w:sz w:val="22"/>
          <w:szCs w:val="22"/>
          <w:highlight w:val="yellow"/>
        </w:rPr>
        <w:t>[•]</w:t>
      </w:r>
      <w:r>
        <w:rPr>
          <w:rFonts w:ascii="Tahoma" w:eastAsia="Tahoma" w:hAnsi="Tahoma" w:cs="Tahoma"/>
          <w:color w:val="000000"/>
          <w:sz w:val="22"/>
          <w:szCs w:val="22"/>
        </w:rPr>
        <w:t>:</w:t>
      </w:r>
    </w:p>
    <w:p w14:paraId="000000D7" w14:textId="77777777" w:rsidR="00213744" w:rsidRDefault="00BA1B29">
      <w:pPr>
        <w:numPr>
          <w:ilvl w:val="0"/>
          <w:numId w:val="26"/>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Zmiana osób wskazanych powyżej w ust. 5 i 6 powyżej nie stanowi zmiany Umowy. Strony będą informować się wzajemnie o zaistniałych zmianach niezwłocznie, nie później niż w terminie 3 dni od dnia jej dokonania. Informacja wymaga formy pisemnej pod rygorem nieważności. Ust. 2 nie ma zastosowania.</w:t>
      </w:r>
    </w:p>
    <w:p w14:paraId="000000D8" w14:textId="77777777" w:rsidR="00213744" w:rsidRDefault="00BA1B29">
      <w:pPr>
        <w:numPr>
          <w:ilvl w:val="0"/>
          <w:numId w:val="26"/>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Wykonawca zobowiązuje się stworzyć zespół osób i podwykonawców odpowiedzialnych za wykonanie niniejszej Umowy. Skład osobowy zespołu wraz z określeniem zakresu działań każdej osoby, jest określony w Załączniku do Umowy. O każdorazowej zmianie osób i podwykonawców umieszczonych w w/w załączniku Wykonawca zobowiązany jest poinformować pisemnie Zamawiającego w terminie 7 dni od dokonania zmian.</w:t>
      </w:r>
    </w:p>
    <w:p w14:paraId="000000D9" w14:textId="77777777" w:rsidR="00213744" w:rsidRDefault="00213744">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p w14:paraId="000000DA"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 16. [Postanowienia końcowe]</w:t>
      </w:r>
    </w:p>
    <w:p w14:paraId="000000DB" w14:textId="77777777" w:rsidR="00213744" w:rsidRDefault="00BA1B29">
      <w:pPr>
        <w:numPr>
          <w:ilvl w:val="1"/>
          <w:numId w:val="23"/>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Spory wynikłe na tle realizacji niniejszej umowy rozstrzygane będą przez Sąd Powszechny właściwy dla siedziby Zamawiającego.</w:t>
      </w:r>
    </w:p>
    <w:p w14:paraId="000000DC" w14:textId="77777777" w:rsidR="00213744" w:rsidRDefault="00BA1B29">
      <w:pPr>
        <w:numPr>
          <w:ilvl w:val="1"/>
          <w:numId w:val="23"/>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Wszystkie zmiany i uzupełnienia treści niniejszej umowy wymagają formy pisemnej w postaci aneksów do Umowy, pod rygorem nieważności.</w:t>
      </w:r>
    </w:p>
    <w:p w14:paraId="000000DD" w14:textId="77777777" w:rsidR="00213744" w:rsidRDefault="00BA1B29">
      <w:pPr>
        <w:numPr>
          <w:ilvl w:val="1"/>
          <w:numId w:val="23"/>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W sprawach nieuregulowanych w niniejszej Umowie będą miały zastosowanie przepisy Kodeksu cywilnego, Prawa budowlanego i innych właściwych ustaw.</w:t>
      </w:r>
    </w:p>
    <w:p w14:paraId="000000DE" w14:textId="77777777" w:rsidR="00213744" w:rsidRDefault="00BA1B29">
      <w:pPr>
        <w:numPr>
          <w:ilvl w:val="1"/>
          <w:numId w:val="23"/>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Ilekroć w niniejszej Umowie przewidziane są kary umowne na rzecz Zamawiającego ma on prawo żądania zapłaty odszkodowania niezależnie od zastrzeżonych kar umownych, na zasadach ogólnych.</w:t>
      </w:r>
    </w:p>
    <w:p w14:paraId="000000DF" w14:textId="77777777" w:rsidR="00213744" w:rsidRDefault="00BA1B29">
      <w:pPr>
        <w:numPr>
          <w:ilvl w:val="1"/>
          <w:numId w:val="23"/>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Załączniki do Umowy są jej integralną częścią.</w:t>
      </w:r>
    </w:p>
    <w:p w14:paraId="000000E0" w14:textId="77777777" w:rsidR="00213744" w:rsidRDefault="00BA1B29">
      <w:pPr>
        <w:numPr>
          <w:ilvl w:val="1"/>
          <w:numId w:val="23"/>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Przeniesienie praw lub obowiązków wynikających z niniejszej Umowy przez Wykonawcę na rzecz osób trzecich, w całości lub w części wymaga uprzedniej, pisemnej pod rygorem nieważności zgody Zamawiającego.</w:t>
      </w:r>
    </w:p>
    <w:p w14:paraId="000000E1" w14:textId="77777777" w:rsidR="00213744" w:rsidRDefault="00BA1B29">
      <w:pPr>
        <w:numPr>
          <w:ilvl w:val="1"/>
          <w:numId w:val="23"/>
        </w:num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Niniejszą Umowę sporządzono w dwóch jednobrzmiących egzemplarzach, po jednym egzemplarzu dla każdej ze Stron.</w:t>
      </w:r>
    </w:p>
    <w:p w14:paraId="000000E2"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u w:val="single"/>
        </w:rPr>
      </w:pPr>
      <w:r>
        <w:rPr>
          <w:rFonts w:ascii="Tahoma" w:eastAsia="Tahoma" w:hAnsi="Tahoma" w:cs="Tahoma"/>
          <w:color w:val="000000"/>
          <w:sz w:val="22"/>
          <w:szCs w:val="22"/>
          <w:u w:val="single"/>
        </w:rPr>
        <w:t>Lista Załączników:</w:t>
      </w:r>
    </w:p>
    <w:p w14:paraId="000000E3"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 Opis zamówienia </w:t>
      </w:r>
    </w:p>
    <w:p w14:paraId="000000E4"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Odpis z rejestru Wykonawcy</w:t>
      </w:r>
    </w:p>
    <w:p w14:paraId="000000E5"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Odpis z rejestru Zamawiającego</w:t>
      </w:r>
    </w:p>
    <w:p w14:paraId="000000E6"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Lista podwykonawców</w:t>
      </w:r>
    </w:p>
    <w:p w14:paraId="000000E7"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sz w:val="22"/>
          <w:szCs w:val="22"/>
        </w:rPr>
      </w:pPr>
      <w:r>
        <w:rPr>
          <w:rFonts w:ascii="Tahoma" w:eastAsia="Tahoma" w:hAnsi="Tahoma" w:cs="Tahoma"/>
          <w:color w:val="000000"/>
          <w:sz w:val="22"/>
          <w:szCs w:val="22"/>
        </w:rPr>
        <w:t>- Polisa i OWU</w:t>
      </w:r>
      <w:r>
        <w:rPr>
          <w:rFonts w:ascii="Tahoma" w:eastAsia="Tahoma" w:hAnsi="Tahoma" w:cs="Tahoma"/>
          <w:sz w:val="22"/>
          <w:szCs w:val="22"/>
        </w:rPr>
        <w:t>.</w:t>
      </w:r>
    </w:p>
    <w:p w14:paraId="000000E8" w14:textId="77777777" w:rsidR="00213744" w:rsidRDefault="00BA1B29">
      <w:pPr>
        <w:pBdr>
          <w:top w:val="nil"/>
          <w:left w:val="nil"/>
          <w:bottom w:val="nil"/>
          <w:right w:val="nil"/>
          <w:between w:val="nil"/>
        </w:pBdr>
        <w:spacing w:line="240" w:lineRule="auto"/>
        <w:ind w:left="0" w:hanging="2"/>
        <w:jc w:val="both"/>
        <w:rPr>
          <w:rFonts w:ascii="Tahoma" w:eastAsia="Tahoma" w:hAnsi="Tahoma" w:cs="Tahoma"/>
          <w:sz w:val="22"/>
          <w:szCs w:val="22"/>
        </w:rPr>
      </w:pPr>
      <w:r>
        <w:rPr>
          <w:rFonts w:ascii="Tahoma" w:eastAsia="Tahoma" w:hAnsi="Tahoma" w:cs="Tahoma"/>
          <w:sz w:val="22"/>
          <w:szCs w:val="22"/>
        </w:rPr>
        <w:t>- Oznaczenie Nieruchomości 1 na mapie</w:t>
      </w:r>
    </w:p>
    <w:p w14:paraId="000000E9" w14:textId="77777777" w:rsidR="00213744" w:rsidRDefault="00BA1B29">
      <w:pPr>
        <w:pBdr>
          <w:top w:val="nil"/>
          <w:left w:val="nil"/>
          <w:bottom w:val="nil"/>
          <w:right w:val="nil"/>
          <w:between w:val="nil"/>
        </w:pBdr>
        <w:spacing w:line="240" w:lineRule="auto"/>
        <w:ind w:left="1" w:hanging="3"/>
        <w:jc w:val="center"/>
        <w:rPr>
          <w:rFonts w:ascii="Tahoma" w:eastAsia="Tahoma" w:hAnsi="Tahoma" w:cs="Tahoma"/>
          <w:color w:val="000000"/>
          <w:sz w:val="22"/>
          <w:szCs w:val="22"/>
        </w:rPr>
      </w:pPr>
      <w:r>
        <w:rPr>
          <w:rFonts w:ascii="Tahoma" w:eastAsia="Tahoma" w:hAnsi="Tahoma" w:cs="Tahoma"/>
          <w:b/>
          <w:color w:val="000000"/>
          <w:sz w:val="28"/>
          <w:szCs w:val="28"/>
        </w:rPr>
        <w:lastRenderedPageBreak/>
        <w:t>Wykonawca:</w:t>
      </w:r>
      <w:r>
        <w:rPr>
          <w:rFonts w:ascii="Tahoma" w:eastAsia="Tahoma" w:hAnsi="Tahoma" w:cs="Tahoma"/>
          <w:b/>
          <w:color w:val="000000"/>
          <w:sz w:val="28"/>
          <w:szCs w:val="28"/>
        </w:rPr>
        <w:tab/>
      </w:r>
      <w:r>
        <w:rPr>
          <w:rFonts w:ascii="Tahoma" w:eastAsia="Tahoma" w:hAnsi="Tahoma" w:cs="Tahoma"/>
          <w:b/>
          <w:color w:val="000000"/>
          <w:sz w:val="28"/>
          <w:szCs w:val="28"/>
        </w:rPr>
        <w:tab/>
      </w:r>
      <w:r>
        <w:rPr>
          <w:rFonts w:ascii="Tahoma" w:eastAsia="Tahoma" w:hAnsi="Tahoma" w:cs="Tahoma"/>
          <w:b/>
          <w:color w:val="000000"/>
          <w:sz w:val="28"/>
          <w:szCs w:val="28"/>
        </w:rPr>
        <w:tab/>
      </w:r>
      <w:r>
        <w:rPr>
          <w:rFonts w:ascii="Tahoma" w:eastAsia="Tahoma" w:hAnsi="Tahoma" w:cs="Tahoma"/>
          <w:b/>
          <w:color w:val="000000"/>
          <w:sz w:val="28"/>
          <w:szCs w:val="28"/>
        </w:rPr>
        <w:tab/>
      </w:r>
      <w:r>
        <w:rPr>
          <w:rFonts w:ascii="Tahoma" w:eastAsia="Tahoma" w:hAnsi="Tahoma" w:cs="Tahoma"/>
          <w:b/>
          <w:color w:val="000000"/>
          <w:sz w:val="28"/>
          <w:szCs w:val="28"/>
        </w:rPr>
        <w:tab/>
      </w:r>
      <w:r>
        <w:rPr>
          <w:rFonts w:ascii="Tahoma" w:eastAsia="Tahoma" w:hAnsi="Tahoma" w:cs="Tahoma"/>
          <w:b/>
          <w:color w:val="000000"/>
          <w:sz w:val="28"/>
          <w:szCs w:val="28"/>
        </w:rPr>
        <w:tab/>
      </w:r>
      <w:r>
        <w:rPr>
          <w:rFonts w:ascii="Tahoma" w:eastAsia="Tahoma" w:hAnsi="Tahoma" w:cs="Tahoma"/>
          <w:b/>
          <w:color w:val="000000"/>
          <w:sz w:val="28"/>
          <w:szCs w:val="28"/>
        </w:rPr>
        <w:tab/>
        <w:t xml:space="preserve">Zamawiający: </w:t>
      </w:r>
    </w:p>
    <w:sectPr w:rsidR="00213744">
      <w:footerReference w:type="even" r:id="rId8"/>
      <w:footerReference w:type="default" r:id="rId9"/>
      <w:pgSz w:w="11906" w:h="16838"/>
      <w:pgMar w:top="1418" w:right="1021" w:bottom="1418" w:left="102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FD40E" w14:textId="77777777" w:rsidR="002350F2" w:rsidRDefault="002350F2">
      <w:pPr>
        <w:spacing w:line="240" w:lineRule="auto"/>
        <w:ind w:left="0" w:hanging="2"/>
      </w:pPr>
      <w:r>
        <w:separator/>
      </w:r>
    </w:p>
  </w:endnote>
  <w:endnote w:type="continuationSeparator" w:id="0">
    <w:p w14:paraId="258CD3CA" w14:textId="77777777" w:rsidR="002350F2" w:rsidRDefault="002350F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GoudyOldStylePl">
    <w:panose1 w:val="00000000000000000000"/>
    <w:charset w:val="00"/>
    <w:family w:val="roman"/>
    <w:notTrueType/>
    <w:pitch w:val="default"/>
  </w:font>
  <w:font w:name="Fiona Serif">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C" w14:textId="77777777" w:rsidR="00213744" w:rsidRDefault="00BA1B29">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ED" w14:textId="77777777" w:rsidR="00213744" w:rsidRDefault="00213744">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A" w14:textId="2F408BAE" w:rsidR="00213744" w:rsidRDefault="00BA1B29">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962752">
      <w:rPr>
        <w:noProof/>
        <w:color w:val="000000"/>
      </w:rPr>
      <w:t>2</w:t>
    </w:r>
    <w:r>
      <w:rPr>
        <w:color w:val="000000"/>
      </w:rPr>
      <w:fldChar w:fldCharType="end"/>
    </w:r>
  </w:p>
  <w:p w14:paraId="000000EB" w14:textId="77777777" w:rsidR="00213744" w:rsidRDefault="00213744">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C2E60" w14:textId="77777777" w:rsidR="002350F2" w:rsidRDefault="002350F2">
      <w:pPr>
        <w:spacing w:line="240" w:lineRule="auto"/>
        <w:ind w:left="0" w:hanging="2"/>
      </w:pPr>
      <w:r>
        <w:separator/>
      </w:r>
    </w:p>
  </w:footnote>
  <w:footnote w:type="continuationSeparator" w:id="0">
    <w:p w14:paraId="7A8D3AC6" w14:textId="77777777" w:rsidR="002350F2" w:rsidRDefault="002350F2">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43F"/>
    <w:multiLevelType w:val="multilevel"/>
    <w:tmpl w:val="244263A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E357DC"/>
    <w:multiLevelType w:val="multilevel"/>
    <w:tmpl w:val="B89EFC20"/>
    <w:lvl w:ilvl="0">
      <w:start w:val="1"/>
      <w:numFmt w:val="decimal"/>
      <w:lvlText w:val="%1."/>
      <w:lvlJc w:val="left"/>
      <w:pPr>
        <w:ind w:left="360" w:hanging="360"/>
      </w:pPr>
      <w:rPr>
        <w:vertAlign w:val="baseline"/>
      </w:rPr>
    </w:lvl>
    <w:lvl w:ilvl="1">
      <w:start w:val="1"/>
      <w:numFmt w:val="lowerLetter"/>
      <w:lvlText w:val="%2)"/>
      <w:lvlJc w:val="left"/>
      <w:pPr>
        <w:ind w:left="1440" w:hanging="360"/>
      </w:pPr>
      <w:rPr>
        <w:b/>
        <w: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B0C7DE1"/>
    <w:multiLevelType w:val="multilevel"/>
    <w:tmpl w:val="E59AE336"/>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B4E6D00"/>
    <w:multiLevelType w:val="multilevel"/>
    <w:tmpl w:val="C214FF78"/>
    <w:lvl w:ilvl="0">
      <w:start w:val="1"/>
      <w:numFmt w:val="lowerLetter"/>
      <w:lvlText w:val="%1)"/>
      <w:lvlJc w:val="left"/>
      <w:pPr>
        <w:ind w:left="720" w:hanging="360"/>
      </w:pPr>
      <w:rPr>
        <w:vertAlign w:val="baseline"/>
      </w:rPr>
    </w:lvl>
    <w:lvl w:ilvl="1">
      <w:start w:val="1"/>
      <w:numFmt w:val="lowerLetter"/>
      <w:lvlText w:val="%2)"/>
      <w:lvlJc w:val="left"/>
      <w:pPr>
        <w:ind w:left="1650" w:hanging="570"/>
      </w:pPr>
      <w:rPr>
        <w:vertAlign w:val="baseline"/>
      </w:rPr>
    </w:lvl>
    <w:lvl w:ilvl="2">
      <w:start w:val="1"/>
      <w:numFmt w:val="bullet"/>
      <w:lvlText w:val="●"/>
      <w:lvlJc w:val="left"/>
      <w:pPr>
        <w:ind w:left="2340" w:hanging="360"/>
      </w:pPr>
      <w:rPr>
        <w:rFonts w:ascii="Noto Sans Symbols" w:eastAsia="Noto Sans Symbols" w:hAnsi="Noto Sans Symbols" w:cs="Noto Sans Symbols"/>
        <w:color w:val="00000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CA65FFA"/>
    <w:multiLevelType w:val="multilevel"/>
    <w:tmpl w:val="9FB8C0A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A23718C"/>
    <w:multiLevelType w:val="multilevel"/>
    <w:tmpl w:val="8B40AA44"/>
    <w:lvl w:ilvl="0">
      <w:start w:val="1"/>
      <w:numFmt w:val="lowerLetter"/>
      <w:lvlText w:val="%1)"/>
      <w:lvlJc w:val="left"/>
      <w:pPr>
        <w:ind w:left="720" w:hanging="360"/>
      </w:pPr>
      <w:rPr>
        <w:vertAlign w:val="baseline"/>
      </w:rPr>
    </w:lvl>
    <w:lvl w:ilvl="1">
      <w:start w:val="1"/>
      <w:numFmt w:val="lowerLetter"/>
      <w:lvlText w:val="%2)"/>
      <w:lvlJc w:val="left"/>
      <w:pPr>
        <w:ind w:left="1650" w:hanging="570"/>
      </w:pPr>
      <w:rPr>
        <w:vertAlign w:val="baseline"/>
      </w:rPr>
    </w:lvl>
    <w:lvl w:ilvl="2">
      <w:start w:val="1"/>
      <w:numFmt w:val="bullet"/>
      <w:lvlText w:val="●"/>
      <w:lvlJc w:val="left"/>
      <w:pPr>
        <w:ind w:left="2340" w:hanging="360"/>
      </w:pPr>
      <w:rPr>
        <w:rFonts w:ascii="Noto Sans Symbols" w:eastAsia="Noto Sans Symbols" w:hAnsi="Noto Sans Symbols" w:cs="Noto Sans Symbols"/>
        <w:color w:val="00000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3B04456"/>
    <w:multiLevelType w:val="multilevel"/>
    <w:tmpl w:val="C3DC4F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7A6529F"/>
    <w:multiLevelType w:val="multilevel"/>
    <w:tmpl w:val="AC2CAF1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993331C"/>
    <w:multiLevelType w:val="multilevel"/>
    <w:tmpl w:val="0D42DC62"/>
    <w:lvl w:ilvl="0">
      <w:start w:val="1"/>
      <w:numFmt w:val="lowerLetter"/>
      <w:lvlText w:val="%1)"/>
      <w:lvlJc w:val="left"/>
      <w:pPr>
        <w:ind w:left="720" w:hanging="360"/>
      </w:pPr>
      <w:rPr>
        <w:vertAlign w:val="baseline"/>
      </w:rPr>
    </w:lvl>
    <w:lvl w:ilvl="1">
      <w:start w:val="1"/>
      <w:numFmt w:val="lowerLetter"/>
      <w:lvlText w:val="%2)"/>
      <w:lvlJc w:val="left"/>
      <w:pPr>
        <w:ind w:left="1650" w:hanging="570"/>
      </w:pPr>
      <w:rPr>
        <w:vertAlign w:val="baseline"/>
      </w:rPr>
    </w:lvl>
    <w:lvl w:ilvl="2">
      <w:start w:val="1"/>
      <w:numFmt w:val="bullet"/>
      <w:lvlText w:val="●"/>
      <w:lvlJc w:val="left"/>
      <w:pPr>
        <w:ind w:left="2340" w:hanging="360"/>
      </w:pPr>
      <w:rPr>
        <w:rFonts w:ascii="Noto Sans Symbols" w:eastAsia="Noto Sans Symbols" w:hAnsi="Noto Sans Symbols" w:cs="Noto Sans Symbols"/>
        <w:color w:val="00000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3D215838"/>
    <w:multiLevelType w:val="multilevel"/>
    <w:tmpl w:val="40EC11AE"/>
    <w:lvl w:ilvl="0">
      <w:start w:val="1"/>
      <w:numFmt w:val="lowerLetter"/>
      <w:lvlText w:val="%1)"/>
      <w:lvlJc w:val="left"/>
      <w:pPr>
        <w:ind w:left="720" w:hanging="360"/>
      </w:pPr>
      <w:rPr>
        <w:vertAlign w:val="baseline"/>
      </w:rPr>
    </w:lvl>
    <w:lvl w:ilvl="1">
      <w:start w:val="1"/>
      <w:numFmt w:val="lowerLetter"/>
      <w:lvlText w:val="%2)"/>
      <w:lvlJc w:val="left"/>
      <w:pPr>
        <w:ind w:left="1650" w:hanging="570"/>
      </w:pPr>
      <w:rPr>
        <w:vertAlign w:val="baseline"/>
      </w:rPr>
    </w:lvl>
    <w:lvl w:ilvl="2">
      <w:start w:val="1"/>
      <w:numFmt w:val="bullet"/>
      <w:lvlText w:val="●"/>
      <w:lvlJc w:val="left"/>
      <w:pPr>
        <w:ind w:left="2340" w:hanging="360"/>
      </w:pPr>
      <w:rPr>
        <w:rFonts w:ascii="Noto Sans Symbols" w:eastAsia="Noto Sans Symbols" w:hAnsi="Noto Sans Symbols" w:cs="Noto Sans Symbols"/>
        <w:color w:val="00000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410A582D"/>
    <w:multiLevelType w:val="multilevel"/>
    <w:tmpl w:val="103ACFE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2A3229A"/>
    <w:multiLevelType w:val="multilevel"/>
    <w:tmpl w:val="30DE07D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E277D3C"/>
    <w:multiLevelType w:val="multilevel"/>
    <w:tmpl w:val="5926738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4F1F2597"/>
    <w:multiLevelType w:val="multilevel"/>
    <w:tmpl w:val="77EAAA60"/>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2D0352C"/>
    <w:multiLevelType w:val="multilevel"/>
    <w:tmpl w:val="338AC748"/>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549A4E34"/>
    <w:multiLevelType w:val="multilevel"/>
    <w:tmpl w:val="EE90AAB6"/>
    <w:lvl w:ilvl="0">
      <w:start w:val="1"/>
      <w:numFmt w:val="lowerLetter"/>
      <w:lvlText w:val="%1)"/>
      <w:lvlJc w:val="left"/>
      <w:pPr>
        <w:ind w:left="644" w:hanging="359"/>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55BD7B4A"/>
    <w:multiLevelType w:val="multilevel"/>
    <w:tmpl w:val="3E1AF894"/>
    <w:lvl w:ilvl="0">
      <w:start w:val="1"/>
      <w:numFmt w:val="lowerLetter"/>
      <w:lvlText w:val="%1)"/>
      <w:lvlJc w:val="left"/>
      <w:pPr>
        <w:ind w:left="720" w:hanging="360"/>
      </w:pPr>
      <w:rPr>
        <w:vertAlign w:val="baseline"/>
      </w:rPr>
    </w:lvl>
    <w:lvl w:ilvl="1">
      <w:start w:val="1"/>
      <w:numFmt w:val="lowerLetter"/>
      <w:lvlText w:val="%2)"/>
      <w:lvlJc w:val="left"/>
      <w:pPr>
        <w:ind w:left="1800" w:hanging="360"/>
      </w:pPr>
      <w:rPr>
        <w:b/>
        <w:i/>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7" w15:restartNumberingAfterBreak="0">
    <w:nsid w:val="567C135F"/>
    <w:multiLevelType w:val="multilevel"/>
    <w:tmpl w:val="A9464C1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15:restartNumberingAfterBreak="0">
    <w:nsid w:val="5C613A65"/>
    <w:multiLevelType w:val="multilevel"/>
    <w:tmpl w:val="E5EABD24"/>
    <w:lvl w:ilvl="0">
      <w:start w:val="1"/>
      <w:numFmt w:val="decimal"/>
      <w:lvlText w:val="%1."/>
      <w:lvlJc w:val="left"/>
      <w:pPr>
        <w:ind w:left="360" w:hanging="360"/>
      </w:pPr>
      <w:rPr>
        <w:vertAlign w:val="baseline"/>
      </w:rPr>
    </w:lvl>
    <w:lvl w:ilvl="1">
      <w:start w:val="1"/>
      <w:numFmt w:val="lowerLetter"/>
      <w:lvlText w:val="%2)"/>
      <w:lvlJc w:val="left"/>
      <w:pPr>
        <w:ind w:left="1290" w:hanging="570"/>
      </w:pPr>
      <w:rPr>
        <w:vertAlign w:val="baseline"/>
      </w:rPr>
    </w:lvl>
    <w:lvl w:ilvl="2">
      <w:start w:val="1"/>
      <w:numFmt w:val="bullet"/>
      <w:lvlText w:val="●"/>
      <w:lvlJc w:val="left"/>
      <w:pPr>
        <w:ind w:left="1980" w:hanging="360"/>
      </w:pPr>
      <w:rPr>
        <w:rFonts w:ascii="Noto Sans Symbols" w:eastAsia="Noto Sans Symbols" w:hAnsi="Noto Sans Symbols" w:cs="Noto Sans Symbols"/>
        <w:color w:val="000000"/>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9" w15:restartNumberingAfterBreak="0">
    <w:nsid w:val="5CAB5FFA"/>
    <w:multiLevelType w:val="multilevel"/>
    <w:tmpl w:val="8B40ABE4"/>
    <w:lvl w:ilvl="0">
      <w:start w:val="1"/>
      <w:numFmt w:val="lowerLetter"/>
      <w:lvlText w:val="%1)"/>
      <w:lvlJc w:val="left"/>
      <w:pPr>
        <w:ind w:left="720" w:hanging="360"/>
      </w:pPr>
      <w:rPr>
        <w:vertAlign w:val="baseline"/>
      </w:rPr>
    </w:lvl>
    <w:lvl w:ilvl="1">
      <w:start w:val="1"/>
      <w:numFmt w:val="lowerLetter"/>
      <w:lvlText w:val="%2)"/>
      <w:lvlJc w:val="left"/>
      <w:pPr>
        <w:ind w:left="1650" w:hanging="570"/>
      </w:pPr>
      <w:rPr>
        <w:vertAlign w:val="baseline"/>
      </w:rPr>
    </w:lvl>
    <w:lvl w:ilvl="2">
      <w:start w:val="1"/>
      <w:numFmt w:val="bullet"/>
      <w:lvlText w:val="●"/>
      <w:lvlJc w:val="left"/>
      <w:pPr>
        <w:ind w:left="2340" w:hanging="360"/>
      </w:pPr>
      <w:rPr>
        <w:rFonts w:ascii="Noto Sans Symbols" w:eastAsia="Noto Sans Symbols" w:hAnsi="Noto Sans Symbols" w:cs="Noto Sans Symbols"/>
        <w:color w:val="00000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5CEF085E"/>
    <w:multiLevelType w:val="multilevel"/>
    <w:tmpl w:val="5C0CBEA0"/>
    <w:lvl w:ilvl="0">
      <w:start w:val="1"/>
      <w:numFmt w:val="bullet"/>
      <w:lvlText w:val="−"/>
      <w:lvlJc w:val="left"/>
      <w:pPr>
        <w:ind w:left="1290" w:hanging="360"/>
      </w:pPr>
      <w:rPr>
        <w:rFonts w:ascii="Noto Sans Symbols" w:eastAsia="Noto Sans Symbols" w:hAnsi="Noto Sans Symbols" w:cs="Noto Sans Symbols"/>
        <w:vertAlign w:val="baseline"/>
      </w:rPr>
    </w:lvl>
    <w:lvl w:ilvl="1">
      <w:start w:val="1"/>
      <w:numFmt w:val="bullet"/>
      <w:lvlText w:val="o"/>
      <w:lvlJc w:val="left"/>
      <w:pPr>
        <w:ind w:left="2010" w:hanging="360"/>
      </w:pPr>
      <w:rPr>
        <w:rFonts w:ascii="Courier New" w:eastAsia="Courier New" w:hAnsi="Courier New" w:cs="Courier New"/>
        <w:vertAlign w:val="baseline"/>
      </w:rPr>
    </w:lvl>
    <w:lvl w:ilvl="2">
      <w:start w:val="1"/>
      <w:numFmt w:val="bullet"/>
      <w:lvlText w:val="▪"/>
      <w:lvlJc w:val="left"/>
      <w:pPr>
        <w:ind w:left="2730" w:hanging="360"/>
      </w:pPr>
      <w:rPr>
        <w:rFonts w:ascii="Noto Sans Symbols" w:eastAsia="Noto Sans Symbols" w:hAnsi="Noto Sans Symbols" w:cs="Noto Sans Symbols"/>
        <w:vertAlign w:val="baseline"/>
      </w:rPr>
    </w:lvl>
    <w:lvl w:ilvl="3">
      <w:start w:val="1"/>
      <w:numFmt w:val="bullet"/>
      <w:lvlText w:val="●"/>
      <w:lvlJc w:val="left"/>
      <w:pPr>
        <w:ind w:left="3450" w:hanging="360"/>
      </w:pPr>
      <w:rPr>
        <w:rFonts w:ascii="Noto Sans Symbols" w:eastAsia="Noto Sans Symbols" w:hAnsi="Noto Sans Symbols" w:cs="Noto Sans Symbols"/>
        <w:vertAlign w:val="baseline"/>
      </w:rPr>
    </w:lvl>
    <w:lvl w:ilvl="4">
      <w:start w:val="1"/>
      <w:numFmt w:val="bullet"/>
      <w:lvlText w:val="o"/>
      <w:lvlJc w:val="left"/>
      <w:pPr>
        <w:ind w:left="4170" w:hanging="360"/>
      </w:pPr>
      <w:rPr>
        <w:rFonts w:ascii="Courier New" w:eastAsia="Courier New" w:hAnsi="Courier New" w:cs="Courier New"/>
        <w:vertAlign w:val="baseline"/>
      </w:rPr>
    </w:lvl>
    <w:lvl w:ilvl="5">
      <w:start w:val="1"/>
      <w:numFmt w:val="bullet"/>
      <w:lvlText w:val="▪"/>
      <w:lvlJc w:val="left"/>
      <w:pPr>
        <w:ind w:left="4890" w:hanging="360"/>
      </w:pPr>
      <w:rPr>
        <w:rFonts w:ascii="Noto Sans Symbols" w:eastAsia="Noto Sans Symbols" w:hAnsi="Noto Sans Symbols" w:cs="Noto Sans Symbols"/>
        <w:vertAlign w:val="baseline"/>
      </w:rPr>
    </w:lvl>
    <w:lvl w:ilvl="6">
      <w:start w:val="1"/>
      <w:numFmt w:val="bullet"/>
      <w:lvlText w:val="●"/>
      <w:lvlJc w:val="left"/>
      <w:pPr>
        <w:ind w:left="5610" w:hanging="360"/>
      </w:pPr>
      <w:rPr>
        <w:rFonts w:ascii="Noto Sans Symbols" w:eastAsia="Noto Sans Symbols" w:hAnsi="Noto Sans Symbols" w:cs="Noto Sans Symbols"/>
        <w:vertAlign w:val="baseline"/>
      </w:rPr>
    </w:lvl>
    <w:lvl w:ilvl="7">
      <w:start w:val="1"/>
      <w:numFmt w:val="bullet"/>
      <w:lvlText w:val="o"/>
      <w:lvlJc w:val="left"/>
      <w:pPr>
        <w:ind w:left="6330" w:hanging="360"/>
      </w:pPr>
      <w:rPr>
        <w:rFonts w:ascii="Courier New" w:eastAsia="Courier New" w:hAnsi="Courier New" w:cs="Courier New"/>
        <w:vertAlign w:val="baseline"/>
      </w:rPr>
    </w:lvl>
    <w:lvl w:ilvl="8">
      <w:start w:val="1"/>
      <w:numFmt w:val="bullet"/>
      <w:lvlText w:val="▪"/>
      <w:lvlJc w:val="left"/>
      <w:pPr>
        <w:ind w:left="7050" w:hanging="360"/>
      </w:pPr>
      <w:rPr>
        <w:rFonts w:ascii="Noto Sans Symbols" w:eastAsia="Noto Sans Symbols" w:hAnsi="Noto Sans Symbols" w:cs="Noto Sans Symbols"/>
        <w:vertAlign w:val="baseline"/>
      </w:rPr>
    </w:lvl>
  </w:abstractNum>
  <w:abstractNum w:abstractNumId="21" w15:restartNumberingAfterBreak="0">
    <w:nsid w:val="5DE85A83"/>
    <w:multiLevelType w:val="multilevel"/>
    <w:tmpl w:val="33524D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5DEA2501"/>
    <w:multiLevelType w:val="multilevel"/>
    <w:tmpl w:val="A706148C"/>
    <w:lvl w:ilvl="0">
      <w:start w:val="1"/>
      <w:numFmt w:val="lowerLetter"/>
      <w:lvlText w:val="%1)"/>
      <w:lvlJc w:val="left"/>
      <w:pPr>
        <w:ind w:left="720" w:hanging="360"/>
      </w:pPr>
      <w:rPr>
        <w:vertAlign w:val="baseline"/>
      </w:rPr>
    </w:lvl>
    <w:lvl w:ilvl="1">
      <w:start w:val="1"/>
      <w:numFmt w:val="lowerLetter"/>
      <w:lvlText w:val="%2)"/>
      <w:lvlJc w:val="left"/>
      <w:pPr>
        <w:ind w:left="1650" w:hanging="570"/>
      </w:pPr>
      <w:rPr>
        <w:vertAlign w:val="baseline"/>
      </w:rPr>
    </w:lvl>
    <w:lvl w:ilvl="2">
      <w:start w:val="1"/>
      <w:numFmt w:val="bullet"/>
      <w:lvlText w:val="●"/>
      <w:lvlJc w:val="left"/>
      <w:pPr>
        <w:ind w:left="2340" w:hanging="360"/>
      </w:pPr>
      <w:rPr>
        <w:rFonts w:ascii="Noto Sans Symbols" w:eastAsia="Noto Sans Symbols" w:hAnsi="Noto Sans Symbols" w:cs="Noto Sans Symbols"/>
        <w:color w:val="00000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5FE51E76"/>
    <w:multiLevelType w:val="multilevel"/>
    <w:tmpl w:val="7CCADE2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63C36CFE"/>
    <w:multiLevelType w:val="multilevel"/>
    <w:tmpl w:val="4CDE39FE"/>
    <w:lvl w:ilvl="0">
      <w:start w:val="1"/>
      <w:numFmt w:val="decimal"/>
      <w:lvlText w:val="%1."/>
      <w:lvlJc w:val="left"/>
      <w:pPr>
        <w:ind w:left="420" w:hanging="420"/>
      </w:pPr>
      <w:rPr>
        <w:strike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5" w15:restartNumberingAfterBreak="0">
    <w:nsid w:val="64FE242D"/>
    <w:multiLevelType w:val="multilevel"/>
    <w:tmpl w:val="2A6033CC"/>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6DA6488C"/>
    <w:multiLevelType w:val="multilevel"/>
    <w:tmpl w:val="E542955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7" w15:restartNumberingAfterBreak="0">
    <w:nsid w:val="71EC309A"/>
    <w:multiLevelType w:val="multilevel"/>
    <w:tmpl w:val="5F90A1A4"/>
    <w:lvl w:ilvl="0">
      <w:start w:val="1"/>
      <w:numFmt w:val="lowerLetter"/>
      <w:lvlText w:val="%1)"/>
      <w:lvlJc w:val="left"/>
      <w:pPr>
        <w:ind w:left="930" w:hanging="57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72671A44"/>
    <w:multiLevelType w:val="multilevel"/>
    <w:tmpl w:val="C4C444C0"/>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72C71689"/>
    <w:multiLevelType w:val="multilevel"/>
    <w:tmpl w:val="98625622"/>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7CEF2BC3"/>
    <w:multiLevelType w:val="multilevel"/>
    <w:tmpl w:val="2C307764"/>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8"/>
  </w:num>
  <w:num w:numId="2">
    <w:abstractNumId w:val="27"/>
  </w:num>
  <w:num w:numId="3">
    <w:abstractNumId w:val="12"/>
  </w:num>
  <w:num w:numId="4">
    <w:abstractNumId w:val="1"/>
  </w:num>
  <w:num w:numId="5">
    <w:abstractNumId w:val="2"/>
  </w:num>
  <w:num w:numId="6">
    <w:abstractNumId w:val="6"/>
  </w:num>
  <w:num w:numId="7">
    <w:abstractNumId w:val="15"/>
  </w:num>
  <w:num w:numId="8">
    <w:abstractNumId w:val="13"/>
  </w:num>
  <w:num w:numId="9">
    <w:abstractNumId w:val="25"/>
  </w:num>
  <w:num w:numId="10">
    <w:abstractNumId w:val="14"/>
  </w:num>
  <w:num w:numId="11">
    <w:abstractNumId w:val="18"/>
  </w:num>
  <w:num w:numId="12">
    <w:abstractNumId w:val="24"/>
  </w:num>
  <w:num w:numId="13">
    <w:abstractNumId w:val="4"/>
  </w:num>
  <w:num w:numId="14">
    <w:abstractNumId w:val="17"/>
  </w:num>
  <w:num w:numId="15">
    <w:abstractNumId w:val="7"/>
  </w:num>
  <w:num w:numId="16">
    <w:abstractNumId w:val="3"/>
  </w:num>
  <w:num w:numId="17">
    <w:abstractNumId w:val="8"/>
  </w:num>
  <w:num w:numId="18">
    <w:abstractNumId w:val="5"/>
  </w:num>
  <w:num w:numId="19">
    <w:abstractNumId w:val="11"/>
  </w:num>
  <w:num w:numId="20">
    <w:abstractNumId w:val="22"/>
  </w:num>
  <w:num w:numId="21">
    <w:abstractNumId w:val="19"/>
  </w:num>
  <w:num w:numId="22">
    <w:abstractNumId w:val="26"/>
  </w:num>
  <w:num w:numId="23">
    <w:abstractNumId w:val="30"/>
  </w:num>
  <w:num w:numId="24">
    <w:abstractNumId w:val="20"/>
  </w:num>
  <w:num w:numId="25">
    <w:abstractNumId w:val="16"/>
  </w:num>
  <w:num w:numId="26">
    <w:abstractNumId w:val="29"/>
  </w:num>
  <w:num w:numId="27">
    <w:abstractNumId w:val="21"/>
  </w:num>
  <w:num w:numId="28">
    <w:abstractNumId w:val="0"/>
  </w:num>
  <w:num w:numId="29">
    <w:abstractNumId w:val="10"/>
  </w:num>
  <w:num w:numId="30">
    <w:abstractNumId w:val="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44"/>
    <w:rsid w:val="00045E9F"/>
    <w:rsid w:val="00213744"/>
    <w:rsid w:val="002350F2"/>
    <w:rsid w:val="004B27B5"/>
    <w:rsid w:val="008E49D6"/>
    <w:rsid w:val="00962752"/>
    <w:rsid w:val="00BA1B29"/>
    <w:rsid w:val="00DD3A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CAC2"/>
  <w15:docId w15:val="{591BBC27-FF3D-4790-85A9-BFCF5EE3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Nagwek1">
    <w:name w:val="heading 1"/>
    <w:basedOn w:val="Normalny"/>
    <w:next w:val="Normalny"/>
    <w:pPr>
      <w:keepNext/>
      <w:spacing w:line="360" w:lineRule="auto"/>
      <w:ind w:left="360"/>
    </w:pPr>
    <w:rPr>
      <w:sz w:val="28"/>
    </w:rPr>
  </w:style>
  <w:style w:type="paragraph" w:styleId="Nagwek2">
    <w:name w:val="heading 2"/>
    <w:basedOn w:val="Normalny"/>
    <w:next w:val="Normalny"/>
    <w:pPr>
      <w:keepNext/>
      <w:jc w:val="center"/>
      <w:outlineLvl w:val="1"/>
    </w:pPr>
    <w:rPr>
      <w:b/>
      <w:bCs/>
      <w:sz w:val="36"/>
    </w:rPr>
  </w:style>
  <w:style w:type="paragraph" w:styleId="Nagwek3">
    <w:name w:val="heading 3"/>
    <w:basedOn w:val="Normalny"/>
    <w:next w:val="Normalny"/>
    <w:pPr>
      <w:keepNext/>
      <w:tabs>
        <w:tab w:val="left" w:pos="-720"/>
        <w:tab w:val="left" w:pos="0"/>
      </w:tabs>
      <w:jc w:val="both"/>
      <w:outlineLvl w:val="2"/>
    </w:pPr>
    <w:rPr>
      <w:rFonts w:ascii="Tahoma" w:hAnsi="Tahoma"/>
      <w:b/>
      <w:sz w:val="22"/>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pPr>
      <w:jc w:val="center"/>
    </w:pPr>
    <w:rPr>
      <w:rFonts w:ascii="Arial" w:hAnsi="Arial"/>
      <w:b/>
      <w:sz w:val="22"/>
    </w:rPr>
  </w:style>
  <w:style w:type="paragraph" w:styleId="Tekstpodstawowy">
    <w:name w:val="Body Text"/>
    <w:basedOn w:val="Normalny"/>
    <w:rPr>
      <w:sz w:val="28"/>
    </w:rPr>
  </w:style>
  <w:style w:type="paragraph" w:styleId="Tekstpodstawowy2">
    <w:name w:val="Body Text 2"/>
    <w:basedOn w:val="Normalny"/>
    <w:pPr>
      <w:spacing w:line="360" w:lineRule="auto"/>
      <w:jc w:val="center"/>
    </w:pPr>
    <w:rPr>
      <w:b/>
      <w:bCs/>
      <w:sz w:val="28"/>
    </w:rPr>
  </w:style>
  <w:style w:type="paragraph" w:styleId="Tekstpodstawowywcity">
    <w:name w:val="Body Text Indent"/>
    <w:basedOn w:val="Normalny"/>
    <w:pPr>
      <w:spacing w:line="360" w:lineRule="auto"/>
      <w:ind w:left="360"/>
      <w:jc w:val="both"/>
    </w:pPr>
  </w:style>
  <w:style w:type="paragraph" w:styleId="Tekstprzypisudolnego">
    <w:name w:val="footnote text"/>
    <w:basedOn w:val="Normalny"/>
    <w:rPr>
      <w:sz w:val="20"/>
      <w:szCs w:val="20"/>
    </w:rPr>
  </w:style>
  <w:style w:type="character" w:styleId="Odwoanieprzypisudolnego">
    <w:name w:val="footnote reference"/>
    <w:rPr>
      <w:w w:val="100"/>
      <w:position w:val="-1"/>
      <w:effect w:val="none"/>
      <w:vertAlign w:val="superscript"/>
      <w:cs w:val="0"/>
      <w:em w:val="none"/>
    </w:rPr>
  </w:style>
  <w:style w:type="paragraph" w:styleId="Tekstpodstawowy3">
    <w:name w:val="Body Text 3"/>
    <w:basedOn w:val="Normalny"/>
    <w:pPr>
      <w:spacing w:line="360" w:lineRule="auto"/>
    </w:pPr>
    <w:rPr>
      <w:rFonts w:ascii="Tahoma" w:hAnsi="Tahoma"/>
      <w:sz w:val="22"/>
    </w:rPr>
  </w:style>
  <w:style w:type="paragraph" w:customStyle="1" w:styleId="umowaTP">
    <w:name w:val="umowaTP"/>
    <w:basedOn w:val="Tekstpodstawowy"/>
    <w:pPr>
      <w:jc w:val="both"/>
    </w:pPr>
    <w:rPr>
      <w:rFonts w:ascii="Tahoma" w:hAnsi="Tahoma"/>
      <w:sz w:val="22"/>
    </w:rPr>
  </w:style>
  <w:style w:type="paragraph" w:styleId="Podtytu">
    <w:name w:val="Subtitle"/>
    <w:basedOn w:val="Normalny"/>
    <w:pPr>
      <w:keepNext/>
      <w:keepLines/>
      <w:spacing w:before="360" w:after="80"/>
    </w:pPr>
    <w:rPr>
      <w:rFonts w:ascii="Georgia" w:eastAsia="Georgia" w:hAnsi="Georgia" w:cs="Georgia"/>
      <w:i/>
      <w:color w:val="666666"/>
      <w:sz w:val="48"/>
      <w:szCs w:val="48"/>
    </w:rPr>
  </w:style>
  <w:style w:type="paragraph" w:styleId="Tekstpodstawowywcity2">
    <w:name w:val="Body Text Indent 2"/>
    <w:basedOn w:val="Normalny"/>
    <w:pPr>
      <w:spacing w:line="360" w:lineRule="atLeast"/>
      <w:ind w:left="360"/>
      <w:jc w:val="both"/>
    </w:pPr>
    <w:rPr>
      <w:rFonts w:ascii="Tahoma" w:hAnsi="Tahoma"/>
      <w:sz w:val="22"/>
    </w:rPr>
  </w:style>
  <w:style w:type="paragraph" w:customStyle="1" w:styleId="p5">
    <w:name w:val="p5"/>
    <w:basedOn w:val="Normalny"/>
    <w:pPr>
      <w:spacing w:line="360" w:lineRule="atLeast"/>
      <w:ind w:hanging="454"/>
      <w:jc w:val="center"/>
    </w:pPr>
    <w:rPr>
      <w:rFonts w:ascii="GoudyOldStylePl" w:hAnsi="GoudyOldStylePl"/>
    </w:rPr>
  </w:style>
  <w:style w:type="paragraph" w:customStyle="1" w:styleId="p3">
    <w:name w:val="p3"/>
    <w:basedOn w:val="Normalny"/>
    <w:pPr>
      <w:spacing w:line="240" w:lineRule="atLeast"/>
    </w:pPr>
    <w:rPr>
      <w:rFonts w:ascii="GoudyOldStylePl" w:hAnsi="GoudyOldStylePl"/>
      <w:szCs w:val="20"/>
    </w:rPr>
  </w:style>
  <w:style w:type="paragraph" w:styleId="Tekstpodstawowywcity3">
    <w:name w:val="Body Text Indent 3"/>
    <w:basedOn w:val="Normalny"/>
    <w:pPr>
      <w:widowControl w:val="0"/>
      <w:ind w:left="284" w:hanging="284"/>
    </w:pPr>
  </w:style>
  <w:style w:type="paragraph" w:styleId="Stopka">
    <w:name w:val="footer"/>
    <w:basedOn w:val="Normalny"/>
    <w:pPr>
      <w:tabs>
        <w:tab w:val="center" w:pos="4536"/>
        <w:tab w:val="right" w:pos="9072"/>
      </w:tabs>
    </w:pPr>
  </w:style>
  <w:style w:type="character" w:styleId="Numerstrony">
    <w:name w:val="page number"/>
    <w:basedOn w:val="Domylnaczcionkaakapitu"/>
    <w:rPr>
      <w:w w:val="100"/>
      <w:position w:val="-1"/>
      <w:effect w:val="none"/>
      <w:vertAlign w:val="baseline"/>
      <w:cs w:val="0"/>
      <w:em w:val="none"/>
    </w:rPr>
  </w:style>
  <w:style w:type="character" w:styleId="Odwoaniedokomentarza">
    <w:name w:val="annotation reference"/>
    <w:rPr>
      <w:w w:val="100"/>
      <w:position w:val="-1"/>
      <w:sz w:val="16"/>
      <w:szCs w:val="16"/>
      <w:effect w:val="none"/>
      <w:vertAlign w:val="baseline"/>
      <w:cs w:val="0"/>
      <w:em w:val="none"/>
    </w:rPr>
  </w:style>
  <w:style w:type="paragraph" w:styleId="Tekstkomentarza">
    <w:name w:val="annotation text"/>
    <w:basedOn w:val="Normalny"/>
    <w:rPr>
      <w:sz w:val="20"/>
      <w:szCs w:val="20"/>
    </w:rPr>
  </w:style>
  <w:style w:type="paragraph" w:styleId="Tematkomentarza">
    <w:name w:val="annotation subject"/>
    <w:basedOn w:val="Tekstkomentarza"/>
    <w:next w:val="Tekstkomentarza"/>
    <w:rPr>
      <w:b/>
      <w:bCs/>
    </w:rPr>
  </w:style>
  <w:style w:type="paragraph" w:styleId="Tekstdymka">
    <w:name w:val="Balloon Text"/>
    <w:basedOn w:val="Normalny"/>
    <w:rPr>
      <w:rFonts w:ascii="Tahoma" w:hAnsi="Tahoma" w:cs="Tahoma"/>
      <w:sz w:val="16"/>
      <w:szCs w:val="16"/>
    </w:rPr>
  </w:style>
  <w:style w:type="paragraph" w:styleId="Tekstpodstawowyzwciciem">
    <w:name w:val="Body Text First Indent"/>
    <w:basedOn w:val="Tekstpodstawowy"/>
    <w:pPr>
      <w:spacing w:after="120"/>
      <w:ind w:firstLine="210"/>
    </w:pPr>
    <w:rPr>
      <w:sz w:val="24"/>
    </w:rPr>
  </w:style>
  <w:style w:type="paragraph" w:customStyle="1" w:styleId="p1">
    <w:name w:val="p1"/>
    <w:basedOn w:val="Normalny"/>
    <w:pPr>
      <w:spacing w:line="360" w:lineRule="atLeast"/>
      <w:ind w:firstLine="851"/>
      <w:jc w:val="both"/>
    </w:pPr>
    <w:rPr>
      <w:rFonts w:ascii="GoudyOldStylePl" w:hAnsi="GoudyOldStylePl"/>
    </w:rPr>
  </w:style>
  <w:style w:type="paragraph" w:styleId="Nagwek">
    <w:name w:val="header"/>
    <w:basedOn w:val="Normalny"/>
    <w:pPr>
      <w:tabs>
        <w:tab w:val="center" w:pos="4536"/>
        <w:tab w:val="right" w:pos="9072"/>
      </w:tabs>
    </w:pPr>
  </w:style>
  <w:style w:type="paragraph" w:customStyle="1" w:styleId="umowanag">
    <w:name w:val="umowa nagł"/>
    <w:basedOn w:val="Normalny"/>
    <w:pPr>
      <w:jc w:val="both"/>
    </w:pPr>
    <w:rPr>
      <w:rFonts w:ascii="Tahoma" w:hAnsi="Tahoma"/>
      <w:b/>
      <w:sz w:val="22"/>
      <w:szCs w:val="20"/>
    </w:rPr>
  </w:style>
  <w:style w:type="paragraph" w:styleId="Mapadokumentu">
    <w:name w:val="Document Map"/>
    <w:basedOn w:val="Normalny"/>
    <w:pPr>
      <w:shd w:val="clear" w:color="auto" w:fill="000080"/>
    </w:pPr>
    <w:rPr>
      <w:rFonts w:ascii="Tahoma" w:hAnsi="Tahoma"/>
    </w:rPr>
  </w:style>
  <w:style w:type="paragraph" w:styleId="Akapitzlist">
    <w:name w:val="List Paragraph"/>
    <w:basedOn w:val="Normalny"/>
    <w:pPr>
      <w:ind w:left="708"/>
    </w:pPr>
  </w:style>
  <w:style w:type="paragraph" w:customStyle="1" w:styleId="12">
    <w:name w:val="12"/>
    <w:basedOn w:val="Normalny"/>
    <w:pPr>
      <w:jc w:val="both"/>
    </w:pPr>
    <w:rPr>
      <w:rFonts w:ascii="Fiona Serif" w:eastAsia="Calibri" w:hAnsi="Fiona Serif"/>
      <w:szCs w:val="20"/>
      <w:lang w:eastAsia="en-US"/>
    </w:rPr>
  </w:style>
  <w:style w:type="character" w:customStyle="1" w:styleId="12Znak">
    <w:name w:val="12 Znak"/>
    <w:rPr>
      <w:rFonts w:ascii="Fiona Serif" w:eastAsia="Calibri" w:hAnsi="Fiona Serif"/>
      <w:w w:val="100"/>
      <w:position w:val="-1"/>
      <w:sz w:val="24"/>
      <w:effect w:val="none"/>
      <w:vertAlign w:val="baseline"/>
      <w:cs w:val="0"/>
      <w:em w:val="none"/>
      <w:lang w:eastAsia="en-US"/>
    </w:rPr>
  </w:style>
  <w:style w:type="paragraph" w:customStyle="1" w:styleId="Style5">
    <w:name w:val="Style5"/>
    <w:basedOn w:val="Normalny"/>
    <w:pPr>
      <w:widowControl w:val="0"/>
      <w:autoSpaceDE w:val="0"/>
      <w:autoSpaceDN w:val="0"/>
      <w:adjustRightInd w:val="0"/>
      <w:spacing w:line="413" w:lineRule="atLeast"/>
    </w:pPr>
    <w:rPr>
      <w:rFonts w:ascii="Arial Unicode MS" w:eastAsia="Arial Unicode MS" w:hAnsi="Calibri" w:cs="Arial Unicode MS"/>
    </w:rPr>
  </w:style>
  <w:style w:type="paragraph" w:customStyle="1" w:styleId="Style12">
    <w:name w:val="Style12"/>
    <w:basedOn w:val="Normalny"/>
    <w:pPr>
      <w:widowControl w:val="0"/>
      <w:autoSpaceDE w:val="0"/>
      <w:autoSpaceDN w:val="0"/>
      <w:adjustRightInd w:val="0"/>
      <w:spacing w:line="415" w:lineRule="atLeast"/>
      <w:ind w:hanging="357"/>
      <w:jc w:val="both"/>
    </w:pPr>
    <w:rPr>
      <w:rFonts w:ascii="Arial Unicode MS" w:eastAsia="Arial Unicode MS" w:hAnsi="Calibri" w:cs="Arial Unicode MS"/>
    </w:rPr>
  </w:style>
  <w:style w:type="paragraph" w:customStyle="1" w:styleId="Kancelaria">
    <w:name w:val="Kancelaria"/>
    <w:basedOn w:val="Normalny"/>
    <w:pPr>
      <w:spacing w:line="240" w:lineRule="atLeast"/>
    </w:pPr>
    <w:rPr>
      <w:rFonts w:ascii="GoudyOldStylePl" w:hAnsi="GoudyOldStylePl"/>
      <w:szCs w:val="20"/>
    </w:rPr>
  </w:style>
  <w:style w:type="paragraph" w:customStyle="1" w:styleId="Style8">
    <w:name w:val="Style8"/>
    <w:basedOn w:val="Normalny"/>
    <w:pPr>
      <w:widowControl w:val="0"/>
      <w:autoSpaceDE w:val="0"/>
      <w:autoSpaceDN w:val="0"/>
      <w:adjustRightInd w:val="0"/>
    </w:pPr>
    <w:rPr>
      <w:rFonts w:ascii="Arial Unicode MS" w:eastAsia="Arial Unicode MS" w:hAnsi="Calibri" w:cs="Arial Unicode MS"/>
    </w:rPr>
  </w:style>
  <w:style w:type="paragraph" w:customStyle="1" w:styleId="Style9">
    <w:name w:val="Style9"/>
    <w:basedOn w:val="Normalny"/>
    <w:pPr>
      <w:widowControl w:val="0"/>
      <w:autoSpaceDE w:val="0"/>
      <w:autoSpaceDN w:val="0"/>
      <w:adjustRightInd w:val="0"/>
      <w:spacing w:line="413" w:lineRule="atLeast"/>
      <w:ind w:hanging="279"/>
      <w:jc w:val="both"/>
    </w:pPr>
    <w:rPr>
      <w:rFonts w:ascii="Arial Unicode MS" w:eastAsia="Arial Unicode MS" w:hAnsi="Calibri" w:cs="Arial Unicode MS"/>
    </w:rPr>
  </w:style>
  <w:style w:type="paragraph" w:customStyle="1" w:styleId="Style13">
    <w:name w:val="Style13"/>
    <w:basedOn w:val="Normalny"/>
    <w:pPr>
      <w:widowControl w:val="0"/>
      <w:autoSpaceDE w:val="0"/>
      <w:autoSpaceDN w:val="0"/>
      <w:adjustRightInd w:val="0"/>
    </w:pPr>
    <w:rPr>
      <w:rFonts w:ascii="Arial Unicode MS" w:eastAsia="Arial Unicode MS" w:hAnsi="Calibri" w:cs="Arial Unicode MS"/>
    </w:rPr>
  </w:style>
  <w:style w:type="character" w:customStyle="1" w:styleId="FontStyle20">
    <w:name w:val="Font Style20"/>
    <w:rPr>
      <w:rFonts w:ascii="Arial Unicode MS" w:eastAsia="Arial Unicode MS" w:cs="Arial Unicode MS"/>
      <w:w w:val="100"/>
      <w:position w:val="-1"/>
      <w:sz w:val="20"/>
      <w:szCs w:val="20"/>
      <w:effect w:val="none"/>
      <w:vertAlign w:val="baseline"/>
      <w:cs w:val="0"/>
      <w:em w:val="none"/>
    </w:rPr>
  </w:style>
  <w:style w:type="character" w:customStyle="1" w:styleId="FontStyle22">
    <w:name w:val="Font Style22"/>
    <w:rPr>
      <w:rFonts w:ascii="Times New Roman" w:hAnsi="Times New Roman" w:cs="Times New Roman"/>
      <w:b/>
      <w:bCs/>
      <w:w w:val="100"/>
      <w:position w:val="-1"/>
      <w:sz w:val="22"/>
      <w:szCs w:val="22"/>
      <w:effect w:val="none"/>
      <w:vertAlign w:val="baseline"/>
      <w:cs w:val="0"/>
      <w:em w:val="none"/>
    </w:rPr>
  </w:style>
  <w:style w:type="character" w:customStyle="1" w:styleId="FontStyle23">
    <w:name w:val="Font Style23"/>
    <w:rPr>
      <w:rFonts w:ascii="Times New Roman" w:hAnsi="Times New Roman" w:cs="Times New Roman"/>
      <w:w w:val="100"/>
      <w:position w:val="-1"/>
      <w:sz w:val="22"/>
      <w:szCs w:val="22"/>
      <w:effect w:val="none"/>
      <w:vertAlign w:val="baseline"/>
      <w:cs w:val="0"/>
      <w:em w:val="none"/>
    </w:rPr>
  </w:style>
  <w:style w:type="character" w:customStyle="1" w:styleId="TekstpodstawowyZnak">
    <w:name w:val="Tekst podstawowy Znak"/>
    <w:rPr>
      <w:w w:val="100"/>
      <w:position w:val="-1"/>
      <w:sz w:val="28"/>
      <w:szCs w:val="24"/>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v58cxkRrGJVoJylWTa4JCF6GbA==">AMUW2mXadsWVql/GPU80Tcr0aeQ9Dkf9Juz37fzpqGCIGWm3NyloDFBIqepjx+DDM2hUfRiiG8ZC5E357PJMJUXh2HxPG/KjzEXsL0BBPdSfXNH089eDRiI=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5917</Words>
  <Characters>35503</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aholubowska</cp:lastModifiedBy>
  <cp:revision>3</cp:revision>
  <dcterms:created xsi:type="dcterms:W3CDTF">2019-12-01T20:53:00Z</dcterms:created>
  <dcterms:modified xsi:type="dcterms:W3CDTF">2019-12-01T21:06:00Z</dcterms:modified>
</cp:coreProperties>
</file>